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CF" w:rsidRDefault="000150CF" w:rsidP="000150CF">
      <w:pPr>
        <w:pStyle w:val="Default"/>
      </w:pPr>
    </w:p>
    <w:p w:rsidR="000150CF" w:rsidRPr="000150CF" w:rsidRDefault="000150CF" w:rsidP="00015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0CF">
        <w:rPr>
          <w:rFonts w:ascii="Times New Roman" w:hAnsi="Times New Roman" w:cs="Times New Roman"/>
          <w:b/>
          <w:sz w:val="32"/>
          <w:szCs w:val="32"/>
        </w:rPr>
        <w:t>Перечень мест регистрации на сдачу единого государственного экзамена в 2025 году</w:t>
      </w:r>
    </w:p>
    <w:tbl>
      <w:tblPr>
        <w:tblStyle w:val="a3"/>
        <w:tblW w:w="10045" w:type="dxa"/>
        <w:tblLayout w:type="fixed"/>
        <w:tblLook w:val="0000"/>
      </w:tblPr>
      <w:tblGrid>
        <w:gridCol w:w="534"/>
        <w:gridCol w:w="1984"/>
        <w:gridCol w:w="3509"/>
        <w:gridCol w:w="2009"/>
        <w:gridCol w:w="2009"/>
      </w:tblGrid>
      <w:tr w:rsidR="000150CF" w:rsidTr="000150CF">
        <w:trPr>
          <w:trHeight w:val="70"/>
        </w:trPr>
        <w:tc>
          <w:tcPr>
            <w:tcW w:w="53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ОУ </w:t>
            </w:r>
          </w:p>
        </w:tc>
        <w:tc>
          <w:tcPr>
            <w:tcW w:w="35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№ телефона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ФИО директора </w:t>
            </w:r>
          </w:p>
        </w:tc>
      </w:tr>
      <w:tr w:rsidR="000150CF" w:rsidTr="000150CF">
        <w:trPr>
          <w:trHeight w:val="165"/>
        </w:trPr>
        <w:tc>
          <w:tcPr>
            <w:tcW w:w="53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Алмалинская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5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462008, Оренбургская область, 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Тюльганский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Алмала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, улица Молодежная, дом 2.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(35332)2-58-31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044D" w:rsidRDefault="0037044D"/>
    <w:sectPr w:rsidR="0037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50CF"/>
    <w:rsid w:val="000150CF"/>
    <w:rsid w:val="0037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5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2025-01-13T11:22:00Z</dcterms:created>
  <dcterms:modified xsi:type="dcterms:W3CDTF">2025-01-13T11:24:00Z</dcterms:modified>
</cp:coreProperties>
</file>