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  <w:bookmarkStart w:id="0" w:name="_GoBack"/>
      <w:bookmarkEnd w:id="0"/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F16152" w:rsidRDefault="00F16152" w:rsidP="006C29E6">
      <w:pPr>
        <w:spacing w:line="230" w:lineRule="auto"/>
        <w:ind w:left="1494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6142880" cy="8449470"/>
            <wp:effectExtent l="19050" t="0" r="0" b="0"/>
            <wp:docPr id="1" name="Рисунок 1" descr="C:\Users\Алмала СОШ\Pictures\2023-11-0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Pictures\2023-11-08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88" cy="845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52" w:rsidRDefault="00F16152" w:rsidP="006C29E6">
      <w:pPr>
        <w:spacing w:line="230" w:lineRule="auto"/>
        <w:ind w:left="1494"/>
        <w:rPr>
          <w:b/>
          <w:color w:val="000000"/>
        </w:rPr>
      </w:pPr>
    </w:p>
    <w:p w:rsidR="00F16152" w:rsidRDefault="00F16152" w:rsidP="006C29E6">
      <w:pPr>
        <w:spacing w:line="230" w:lineRule="auto"/>
        <w:ind w:left="1494"/>
        <w:rPr>
          <w:b/>
          <w:color w:val="000000"/>
        </w:rPr>
      </w:pPr>
    </w:p>
    <w:p w:rsidR="00F16152" w:rsidRDefault="00F16152" w:rsidP="006C29E6">
      <w:pPr>
        <w:spacing w:line="230" w:lineRule="auto"/>
        <w:ind w:left="1494"/>
        <w:rPr>
          <w:b/>
          <w:color w:val="000000"/>
        </w:rPr>
      </w:pPr>
    </w:p>
    <w:p w:rsidR="006C29E6" w:rsidRPr="00787035" w:rsidRDefault="006C29E6" w:rsidP="006C29E6">
      <w:pPr>
        <w:spacing w:line="230" w:lineRule="auto"/>
        <w:ind w:left="1494"/>
      </w:pPr>
      <w:r w:rsidRPr="00787035">
        <w:rPr>
          <w:b/>
          <w:color w:val="000000"/>
        </w:rPr>
        <w:lastRenderedPageBreak/>
        <w:t>МИНИСТЕРСТВО ПРОСВЕЩЕНИЯ РОССИЙСКОЙ ФЕДЕРАЦИИ</w:t>
      </w:r>
    </w:p>
    <w:p w:rsidR="006C29E6" w:rsidRDefault="006C29E6" w:rsidP="006C29E6">
      <w:pPr>
        <w:jc w:val="center"/>
      </w:pPr>
    </w:p>
    <w:p w:rsidR="006C29E6" w:rsidRPr="00EA10B6" w:rsidRDefault="006C29E6" w:rsidP="006C29E6">
      <w:pPr>
        <w:jc w:val="center"/>
      </w:pPr>
      <w:r w:rsidRPr="00EA10B6">
        <w:t>Муниципальное бюджетное общеобразовательное  учреждение «Алмалинская средняя общеобразовательная школа»</w:t>
      </w:r>
    </w:p>
    <w:tbl>
      <w:tblPr>
        <w:tblW w:w="10500" w:type="dxa"/>
        <w:tblInd w:w="108" w:type="dxa"/>
        <w:tblLayout w:type="fixed"/>
        <w:tblLook w:val="0000"/>
      </w:tblPr>
      <w:tblGrid>
        <w:gridCol w:w="3360"/>
        <w:gridCol w:w="3780"/>
        <w:gridCol w:w="3360"/>
      </w:tblGrid>
      <w:tr w:rsidR="006C29E6" w:rsidRPr="006E142A" w:rsidTr="00170A46">
        <w:trPr>
          <w:trHeight w:val="2918"/>
        </w:trPr>
        <w:tc>
          <w:tcPr>
            <w:tcW w:w="3360" w:type="dxa"/>
            <w:shd w:val="clear" w:color="auto" w:fill="auto"/>
          </w:tcPr>
          <w:p w:rsidR="006C29E6" w:rsidRPr="006E142A" w:rsidRDefault="006C29E6" w:rsidP="00170A46">
            <w:r w:rsidRPr="006E142A">
              <w:t>Согласовано:</w:t>
            </w:r>
          </w:p>
          <w:p w:rsidR="006C29E6" w:rsidRPr="006E142A" w:rsidRDefault="006C29E6" w:rsidP="00170A46">
            <w:r>
              <w:t>Педсовет протокол №1</w:t>
            </w:r>
          </w:p>
          <w:p w:rsidR="006C29E6" w:rsidRPr="006E142A" w:rsidRDefault="006C29E6" w:rsidP="00170A46">
            <w:r>
              <w:t xml:space="preserve">31.08. </w:t>
            </w:r>
            <w:r w:rsidRPr="006E142A">
              <w:t>2023 г.</w:t>
            </w:r>
          </w:p>
        </w:tc>
        <w:tc>
          <w:tcPr>
            <w:tcW w:w="3780" w:type="dxa"/>
            <w:shd w:val="clear" w:color="auto" w:fill="auto"/>
          </w:tcPr>
          <w:p w:rsidR="006C29E6" w:rsidRPr="006E142A" w:rsidRDefault="006C29E6" w:rsidP="00170A46">
            <w:r w:rsidRPr="006E142A">
              <w:t>Проверено:</w:t>
            </w:r>
          </w:p>
          <w:p w:rsidR="006C29E6" w:rsidRPr="006E142A" w:rsidRDefault="006C29E6" w:rsidP="00170A46">
            <w:r w:rsidRPr="006E142A">
              <w:t>Заместитель директора по УВР</w:t>
            </w:r>
          </w:p>
          <w:p w:rsidR="006C29E6" w:rsidRPr="006E142A" w:rsidRDefault="006C29E6" w:rsidP="00170A46"/>
          <w:p w:rsidR="006C29E6" w:rsidRPr="006E142A" w:rsidRDefault="006C29E6" w:rsidP="00170A46">
            <w:r w:rsidRPr="006E142A">
              <w:t>_________________/Е.В. Щенова/</w:t>
            </w:r>
          </w:p>
          <w:p w:rsidR="006C29E6" w:rsidRPr="006E142A" w:rsidRDefault="006C29E6" w:rsidP="00170A46">
            <w:r>
              <w:t xml:space="preserve">31.08. </w:t>
            </w:r>
            <w:r w:rsidRPr="006E142A">
              <w:t>2023 г..</w:t>
            </w:r>
          </w:p>
        </w:tc>
        <w:tc>
          <w:tcPr>
            <w:tcW w:w="3360" w:type="dxa"/>
            <w:shd w:val="clear" w:color="auto" w:fill="auto"/>
          </w:tcPr>
          <w:p w:rsidR="006C29E6" w:rsidRPr="006E142A" w:rsidRDefault="006C29E6" w:rsidP="00170A46">
            <w:r w:rsidRPr="006E142A">
              <w:t xml:space="preserve">Утверждаю: </w:t>
            </w:r>
          </w:p>
          <w:p w:rsidR="006C29E6" w:rsidRPr="006E142A" w:rsidRDefault="006C29E6" w:rsidP="00170A46">
            <w:r w:rsidRPr="006E142A">
              <w:t xml:space="preserve">Директор МБОУ Алмалинская СОШ </w:t>
            </w:r>
          </w:p>
          <w:p w:rsidR="006C29E6" w:rsidRPr="006E142A" w:rsidRDefault="006C29E6" w:rsidP="00170A46"/>
          <w:p w:rsidR="006C29E6" w:rsidRPr="006E142A" w:rsidRDefault="006C29E6" w:rsidP="00170A46">
            <w:r w:rsidRPr="006E142A">
              <w:t>___________/Г.С. Изюмская/</w:t>
            </w:r>
          </w:p>
          <w:p w:rsidR="006C29E6" w:rsidRPr="006E142A" w:rsidRDefault="006C29E6" w:rsidP="00170A46">
            <w:r>
              <w:t xml:space="preserve">31.08. </w:t>
            </w:r>
            <w:r w:rsidRPr="006E142A">
              <w:t>2023 г..</w:t>
            </w:r>
          </w:p>
        </w:tc>
      </w:tr>
    </w:tbl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6C29E6" w:rsidRDefault="00DF6189" w:rsidP="00735B2F">
      <w:pPr>
        <w:spacing w:before="20" w:line="360" w:lineRule="auto"/>
        <w:ind w:right="4"/>
        <w:jc w:val="center"/>
        <w:rPr>
          <w:b/>
          <w:sz w:val="32"/>
          <w:szCs w:val="32"/>
        </w:rPr>
      </w:pPr>
      <w:r w:rsidRPr="006C29E6">
        <w:rPr>
          <w:b/>
          <w:sz w:val="32"/>
          <w:szCs w:val="32"/>
        </w:rPr>
        <w:t>РАБОЧАЯПРОГРАММА</w:t>
      </w:r>
    </w:p>
    <w:p w:rsidR="00E76A1E" w:rsidRPr="006C29E6" w:rsidRDefault="00DF6189" w:rsidP="00735B2F">
      <w:pPr>
        <w:spacing w:line="360" w:lineRule="auto"/>
        <w:ind w:right="4"/>
        <w:jc w:val="center"/>
        <w:rPr>
          <w:b/>
          <w:sz w:val="32"/>
          <w:szCs w:val="32"/>
        </w:rPr>
      </w:pPr>
      <w:r w:rsidRPr="006C29E6">
        <w:rPr>
          <w:b/>
          <w:sz w:val="32"/>
          <w:szCs w:val="32"/>
        </w:rPr>
        <w:t>КУРСА</w:t>
      </w:r>
      <w:r w:rsidR="006C29E6" w:rsidRPr="006C29E6">
        <w:rPr>
          <w:b/>
          <w:sz w:val="32"/>
          <w:szCs w:val="32"/>
        </w:rPr>
        <w:t xml:space="preserve">  </w:t>
      </w:r>
      <w:r w:rsidRPr="006C29E6">
        <w:rPr>
          <w:b/>
          <w:sz w:val="32"/>
          <w:szCs w:val="32"/>
        </w:rPr>
        <w:t>ВНЕУРОЧНОЙ</w:t>
      </w:r>
      <w:r w:rsidR="006C29E6" w:rsidRPr="006C29E6">
        <w:rPr>
          <w:b/>
          <w:sz w:val="32"/>
          <w:szCs w:val="32"/>
        </w:rPr>
        <w:t xml:space="preserve"> </w:t>
      </w:r>
      <w:r w:rsidRPr="006C29E6">
        <w:rPr>
          <w:b/>
          <w:sz w:val="32"/>
          <w:szCs w:val="32"/>
        </w:rPr>
        <w:t>ДЕЯТЕЛЬНОСТИ</w:t>
      </w:r>
    </w:p>
    <w:p w:rsidR="00E76A1E" w:rsidRPr="006C29E6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32"/>
          <w:szCs w:val="32"/>
        </w:rPr>
      </w:pPr>
    </w:p>
    <w:p w:rsidR="00E76A1E" w:rsidRPr="006C29E6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32"/>
          <w:szCs w:val="32"/>
        </w:rPr>
      </w:pPr>
    </w:p>
    <w:p w:rsidR="00E76A1E" w:rsidRPr="006C29E6" w:rsidRDefault="00DF6189" w:rsidP="00735B2F">
      <w:pPr>
        <w:spacing w:before="20" w:line="360" w:lineRule="auto"/>
        <w:ind w:right="4"/>
        <w:jc w:val="center"/>
        <w:rPr>
          <w:b/>
          <w:sz w:val="32"/>
          <w:szCs w:val="32"/>
        </w:rPr>
      </w:pPr>
      <w:r w:rsidRPr="006C29E6">
        <w:rPr>
          <w:b/>
          <w:sz w:val="32"/>
          <w:szCs w:val="32"/>
        </w:rPr>
        <w:t>«РАЗГОВОРЫ О ВАЖНОМ»</w:t>
      </w:r>
    </w:p>
    <w:p w:rsidR="00735B2F" w:rsidRPr="006C29E6" w:rsidRDefault="00CA291A" w:rsidP="00735B2F">
      <w:pPr>
        <w:spacing w:before="20" w:line="360" w:lineRule="auto"/>
        <w:ind w:right="4"/>
        <w:jc w:val="center"/>
        <w:rPr>
          <w:sz w:val="32"/>
          <w:szCs w:val="32"/>
        </w:rPr>
      </w:pPr>
      <w:r w:rsidRPr="006C29E6">
        <w:rPr>
          <w:sz w:val="32"/>
          <w:szCs w:val="32"/>
        </w:rPr>
        <w:t>(для 10–11</w:t>
      </w:r>
      <w:r w:rsidR="00735B2F" w:rsidRPr="006C29E6">
        <w:rPr>
          <w:sz w:val="32"/>
          <w:szCs w:val="32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Актуальностьиназначениепрограммы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Программанаправленана: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формированиеинтересакпознанию;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формированиеосознанногоотношенияксвоимправамисвободами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спозициинравственныхи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развитиеушкольниковобщекультурнойкомпетентности;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осознаниесвоего меставобществе;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познаниесебя,своихмотивов,устремлений,склонностей;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мая2012г.№413«Обутверждениифедеральногогосударственногообразовательногостандартасреднегообщегообразования»(ЗарегистрированМинюстомРоссии7июня2012г.№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образовательныйстандарт среднего общего образования, утвержденный приказом МинистерстваобразованияинаукиРоссийскойФедерацииот17мая2012г.№413»(ЗарегистрированМинюстомРоссии 12.09.2022№70034).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№371«Обутверждениифедеральнойобразовательнойпрограммысреднегообщегообразования»(ЗарегистрированМинюстомРоссии12.07.2023№74228).</w:t>
      </w:r>
    </w:p>
    <w:p w:rsidR="004A3F74" w:rsidRDefault="004A3F74" w:rsidP="0091614A">
      <w:pPr>
        <w:pStyle w:val="3"/>
        <w:spacing w:before="0" w:line="360" w:lineRule="auto"/>
      </w:pPr>
      <w:r>
        <w:t>Вариантыреализации  программы  и  формы  проведения  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 xml:space="preserve"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</w:t>
      </w:r>
      <w:r>
        <w:lastRenderedPageBreak/>
        <w:t>Внеурочныезанятия«Разговорыоважном»должныбытьнаправленынаформированиесоответствующей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Взаимосвязьспрограммойвоспитания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4" w:name="_bookmark1"/>
      <w:bookmarkEnd w:id="4"/>
      <w:r>
        <w:t>Ценностноенаполнениевнеурочныхзанятий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Восновеопределениятематикивнеурочныхзанятийлежатдвапринципа: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соответствиедатамкалендаря;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Датыкалендаряможнообъединитьвдвегруппы: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>Овзаимоотношенияхвколлективе(Всемирныйдень психическогоздоровья, профилактикабуллинга)</w:t>
      </w:r>
      <w:r>
        <w:t>»идр.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 xml:space="preserve">Осознаниеэтойнравственнойценностибазируетсянаконкретномсодержании </w:t>
      </w:r>
      <w:r>
        <w:lastRenderedPageBreak/>
        <w:t>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каждоеследующеепоколениеучитсяупредыдущего:осваивает,воссоздаёт,продолжает егодостижения,традиции;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Патриотизм—любовькРодине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кродномудому, малойродине;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Доброта,добрыедела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</w:t>
      </w:r>
      <w:r>
        <w:rPr>
          <w:sz w:val="28"/>
        </w:rPr>
        <w:lastRenderedPageBreak/>
        <w:t>благотворительностьбыла распространена в России в прошлые века, что стало сегодня примером дляподражания.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впрошлыевременаи внастоящеевремя,темаволонтерства.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Семьяисемейныеценности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хозяйством,общимиделами,ноизначимымиценностями—взаимопониманием,взаимоподдержкой, традициямиит.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созданныенапротяженииегоистории;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lastRenderedPageBreak/>
        <w:t>«Цирк!Цирк!Цирк!(кМеждународномуднюцирка)».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НауканаслужбеРодины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4A3F74" w:rsidRDefault="004A3F74" w:rsidP="0091614A">
      <w:pPr>
        <w:pStyle w:val="3"/>
        <w:spacing w:line="360" w:lineRule="auto"/>
      </w:pPr>
      <w:r>
        <w:t>Особенностиреализациипрограммы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Личностноеразвитиеребёнка–главнаяцельпедагога.Личностных</w:t>
      </w:r>
      <w:r>
        <w:rPr>
          <w:w w:val="95"/>
        </w:rPr>
        <w:t>результатовобучающихсяпедагогможетдостичь,увл</w:t>
      </w:r>
      <w:r>
        <w:rPr>
          <w:w w:val="95"/>
        </w:rPr>
        <w:lastRenderedPageBreak/>
        <w:t>екаяшкольниковсовместной</w:t>
      </w:r>
      <w:r>
        <w:t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«Разговорыоважном».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Содержаниепрограммывнеурочнойдеятельности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–чемгордимся,очем помним, чтобережем?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lastRenderedPageBreak/>
        <w:t>Честность, открытость, готовность прийти на помощь 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смотретьнамирпозитивно,какнестатьжертвой«травли»,исамомунеопуститьсядо«травли»других,необходимы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 xml:space="preserve"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</w:t>
      </w:r>
      <w:r>
        <w:lastRenderedPageBreak/>
        <w:t>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t>Появление новых профессий связано с цифровизацией экономики, движением ктехнологическому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CA291A" w:rsidRDefault="00CA291A" w:rsidP="0091614A">
      <w:pPr>
        <w:pStyle w:val="a3"/>
        <w:spacing w:line="360" w:lineRule="auto"/>
        <w:ind w:right="151"/>
      </w:pPr>
      <w: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 милосердия– историяисовременность.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Россия—странасгероическимпрошлым.Современныегерои—ктоони?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Россияначинаетсясменя?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ПерваяпечатнаякнигавРоссии–«Азбука»ИванаФёдорова.Способыпередачиинформациидопоявленияписьменност</w:t>
      </w:r>
      <w:r>
        <w:lastRenderedPageBreak/>
        <w:t>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10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1">
        <w:r>
          <w:t>адмирал</w:t>
        </w:r>
      </w:hyperlink>
      <w:r>
        <w:t>а(1799) Ф.Ф.Ушакова.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 xml:space="preserve"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</w:t>
      </w:r>
      <w:r>
        <w:lastRenderedPageBreak/>
        <w:t>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площадкафестиваля. Исторические фактыпоявлениявсемирногофестивалямолодежи истудентов.Фестивали,которыепроходиливнашей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Красивейшийполуостровсбогатойисторией.ИсторияКрымскогополуострова.ЗначениеКрыма.ДостопримечательностиКрыма.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ИсторияПраздникатруда.Труд–этоправоилиобязанностьчеловека?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lastRenderedPageBreak/>
        <w:t>Работамечты.Жизненноважныенавыки.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ИсторияпоявленияпраздникаДеньПобеды.ПоисковоедвижениеРоссии.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5" w:name="_bookmark13"/>
      <w:bookmarkEnd w:id="5"/>
      <w:r>
        <w:t>Планируемыерезультатыосвоениякурсавнеурочнойдеятельности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Личностныерезультаты</w:t>
      </w:r>
      <w:r>
        <w:rPr>
          <w:i/>
          <w:sz w:val="28"/>
        </w:rPr>
        <w:t>должныотражать: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народу,чувстваответственностипередРодиной,гордостизасвойкрай,своюРодину,прошлоеинастоящеемногонациональногонародаРоссии,уважениегосударственныхсимволов(герб,флаг,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российскогообщества, осознающего свои конституционные права и обязанности, уважающегозакониправопорядок,обладающегочувствомсобственногодостоинства,осознаннопринимающеготрадиционныенациональныеиобщечеловеческиегуманистическиеи демократическиеценности;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готовностькслужениюОтечеству,егозащите;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r>
        <w:rPr>
          <w:sz w:val="28"/>
        </w:rPr>
        <w:t>сформированностьмировоззрения,соответствующегосовременному</w:t>
      </w:r>
      <w:r>
        <w:rPr>
          <w:spacing w:val="-1"/>
          <w:sz w:val="28"/>
        </w:rPr>
        <w:t>уровнюразвитиянауки</w:t>
      </w:r>
      <w:r>
        <w:rPr>
          <w:sz w:val="28"/>
        </w:rPr>
        <w:t>иобщественнойпрактики,основанногонадиалогекультур,атакжеразличныхформобщественногосознания,осознаниесвоегоместавполикультурноммире;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собщечеловеческими ценностями и идеалами гражданского общества; готовность испособностьксамостоятельной,творческойи ответственнойдеятельности;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 xml:space="preserve">толерантное сознание и поведение в поликультурном мире, готовность </w:t>
      </w:r>
      <w:r>
        <w:rPr>
          <w:sz w:val="28"/>
        </w:rPr>
        <w:lastRenderedPageBreak/>
        <w:t>испособность вести диалог с другими людьми, достигать в нем взаимопонимания,находитьобщиецелиисотрудничатьдляихдостижения,способностьпротивостоятьидеологииэкстремизма,национализма,ксенофобии,дискриминациипосоциальным,религиозным,расовым,национальнымпризнакамидругимнегативнымсоциальным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навыкисотрудничествасосверстниками,детьмимладшеговозраста,взрослыми в образовательной, общественно полезной, учебно-исследовательской,проектнойидругихвидахдеятельности;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t>готовностьиспособностькобразованию,втомчислесамообразованию,напротяжении всей жизни; сознательное отношение к непрерывному образованиюкакусловиюуспешнойпрофессиональнойиобщественнойдеятельности;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эстетическоеотношениекмиру,включаяэстетикубыта,научногоитехническоготворчества,спорта,общественных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потребностивфизическомсамосовершенствовании,занятияхспортивно-оздоровительнойдеятельностью,неприятиевредныхпривычек:курения,употребленияалкоголя,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бережное,ответственноеикомпетентноеотношениекфизическомуипсихологическомуздоровью,каксобственному,такидругихлюдей,умениеоказыватьпервуюпомощь;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выборбудущейпрофессииивозможностейреализациисобственныхжизненныхпланов;отношениекпрофессиональнойдеятельностикаквозможностиучастияврешенииличных,общественных,государственных,общенациональных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сформированностьэкологическогомышления,пониманиявлияниясоциально-экономическихпроцессовнасостояниеприроднойисоциальнойсреды;приобретениеопытаэколого-направл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lastRenderedPageBreak/>
        <w:t>ответственноеотношениексозданиюсемьинаосновеосознанногопринятияценностейсемейнойжизни.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Метапредметныерезультаты</w:t>
      </w:r>
      <w:r>
        <w:rPr>
          <w:i/>
          <w:sz w:val="28"/>
        </w:rPr>
        <w:t>освоенияосновнойобразовательнойпрограммыдолжныотражать: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планыдеятельности;самостоятельноосуществлять,контролироватьикорректировать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умениепродуктивнообщатьсяивзаимодействоватьвпроцессесовместнойдеятельности, учитывать позиции других участников деятельности, эффективноразрешатьконфликты;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t>владениенавыкамипознавательной,учебно-исследовательскойи</w:t>
      </w:r>
      <w:r>
        <w:rPr>
          <w:spacing w:val="-1"/>
          <w:sz w:val="28"/>
        </w:rPr>
        <w:t>проектнойдеятельности,навыками</w:t>
      </w:r>
      <w:r>
        <w:rPr>
          <w:sz w:val="28"/>
        </w:rPr>
        <w:t>разрешенияпроблем;способностьиготовностьк самостоятельному поиску методов решения практических задач, применениюразличныхметодовпознания;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испособностьксамостоятельнойинформационно-познавательнойдеятельности,владениенавыкамиполучениянеобходимойинформацииизсловарейразныхтипов,умениеориентироватьсявразличныхисточниках информации, критически оценивать и интерпретировать информацию,получаемуюизразличныхисточников;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использоватьсредстваинформационныхикоммуникационныхтехнологий(далее-ИКТ)врешениикогнитивных,коммуникативныхиорганизационныхзадачссоблюдениемтребованийэргономики,техникибезопасности,гигиены,ресурсосбережения,правовыхиэтическихнорм,норминформационной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умениеопределятьназначениеифункцииразличныхсоциальныхинститутов;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определяющиестратегиюповедения,сучетомгражданскихинравственных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 xml:space="preserve">владение языковыми средствами – умение ясно, логично и точно </w:t>
      </w:r>
      <w:r>
        <w:rPr>
          <w:sz w:val="28"/>
        </w:rPr>
        <w:lastRenderedPageBreak/>
        <w:t>излагатьсвоюточкузрения,использоватьадекватныеязыковыесредства;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z w:val="28"/>
        </w:rPr>
        <w:t>навыкамипознавательнойрефлексиикакосознаниясовершаемыхдействий и мыслительных процессов, их результатов и оснований, границ своегознанияинезнания, новыхпознавательныхзадачисредствихдостижения.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Предметныерезультаты</w:t>
      </w:r>
      <w:r>
        <w:t>освоенияпрограммысреднегообщегообразованияпредставленысучетомспецификисодержанияпредметныхобластей,затрагиваемыхвходеучастиявпрограмме«Разговоры оважном»: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русскоголитературного языка и применение знаний о них в речевой практике; владениенавыкамисамоанализаисамооценкинаосновенаблюденийзасобственнойречью;владение умением анализировать текст с точки зрения наличия в нем явной и</w:t>
      </w:r>
      <w:r>
        <w:rPr>
          <w:spacing w:val="-1"/>
        </w:rPr>
        <w:t>скрытой,основнойивторостепенной</w:t>
      </w:r>
      <w:r>
        <w:t>информации;владениеумениемпредставлятьтексты в виде тезисов, конспектов, аннотаций, рефератов, сочинений различныхжанров;знаниесодержанияпроизведенийрусскойимировойклассическойлитературы,ихисторико-культурногоинравственно-ценностноговлияниянаформированиенациональнойимировой;сформированностьпредставленийобизобразительно-выразительных возможностях русского языка; сформированностьуменийучитыватьисторический,историко-культурныйконтекстиконтексттворчестваписателявпроцессеанализахудожественногопроизведения;способностьвыявлятьвхудожественныхтекстахобразы,темыипроблемыивыражатьсвоеотношениекнимвразвернутыхаргументированныхустныхиписьменных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Иностранныеязыки:</w:t>
      </w:r>
      <w:r>
        <w:t>владениезнаниямиосоциокультурнойспецификестраны/стран изучаемого языка и умение; умение выделять общее и различное вкультурероднойстраныистраны/странизучаемогоязыка;сформированностьумения использовать иностранный язык как средство для получения информацииизиноязычныхисточниковвобразовательныхисамообразовательныхцелях.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 xml:space="preserve">сформированность представлений о современной историческойнауке, ее специфике, методах исторического познания и роли в решении задачпрогрессивного развития России в глобальном мире; владение </w:t>
      </w:r>
      <w:r>
        <w:lastRenderedPageBreak/>
        <w:t>комплексом знанийобисторииРоссииичеловечествавцелом,представлениямиобобщемиособенномвмировомисторическомпроцессе;сформированностьуменийприменятьисторическиезнаниявпрофессиональнойи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>деятельности, поликультурном общении; сформированность умений вести диалог,обосновыватьсвоюточкузрениявдискуссиипоисторическойтематике.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t>сформированностьзнанийобобществекакцелостнойразвивающейсясистемевединствеивзаимодействииегоосновныхсфериинститутов;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1"/>
        </w:rPr>
        <w:t>функциональные,иерархические</w:t>
      </w:r>
      <w:r>
        <w:t>идругиесвязисоциальныхобъектовипроцессов;сформированность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сформированностьпредставленийометодахпознаниясоциальныхявленийипроцессов;владениеумениямиприменятьполученныезнаниявповседневнойжизни,прогнозироватьпоследствияпринимаемыхрешений;сформированностьнавыковоцениваниясоциальнойинформации,уменийпоискаинформациивисточникахразличноготипадляреконструкциинедостающихзвеньевсцелью</w:t>
      </w:r>
      <w:r>
        <w:rPr>
          <w:spacing w:val="-1"/>
        </w:rPr>
        <w:t>объясненияиоценкиразнообразных</w:t>
      </w:r>
      <w:r>
        <w:t>явленийипроцессовобщественногоразвития.</w:t>
      </w:r>
      <w:r>
        <w:rPr>
          <w:i/>
          <w:spacing w:val="-1"/>
        </w:rPr>
        <w:t>География:</w:t>
      </w:r>
      <w:r>
        <w:t>владениепредставлениямиосовременнойгеографическойнауке,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участииврешенииважнейшихпроблемчеловечества;владениегеографическиммышлениемдляопределениягеографическихаспектовприродных,социально-экономическихиэкологическихпроцессовипроблем;сформированностьсистемыкомплексныхсоциальноориентированныхгеографическихзнанийозакономерностяхразвитияприроды,размещениянаселенияихозяйства,одинамикеитерриториальныхособенностяхпроцессов,протекающихвгеографическомпространстве;владениеумениямипроведениянаблюденийзаотдельнымигеографическимиобъектами,процессамииявлениями,ихизменениями в результате природных и антропогенных воздействий; владениеумениямииспользоватькартыразногосодержаниядлявыявлениязакономерностейитенденций,полученияновогогеографическогознанияоприродныхсоциально</w:t>
      </w:r>
      <w:r>
        <w:lastRenderedPageBreak/>
        <w:t>-экономическихиэкологическихпроцессахиявлениях;владениеумениямигеографическогоанализаиинтерпретацииразнообразнойинформации;владениеумениямиприменятьгеографическиезнаниядляобъясненияиоценкиразнообразныхявленийипроцессов,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ееусловий;сформированностьпредставленийизнанийобосновныхпроблемахвзаимодействия природы и общества, о природных и социально-экономическихаспектах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жизниобществакакпространстве,вкоторомосуществляетсяэкономическаядеятельностьиндивидов,семей,отдельныхпредприятийигосударства;пониманиезначенияэтическихнорминравственныхценностейвэкономическойдеятельностиотдельныхлюдейиобщества;сформированностьуважительногоотношениякчужойсобственности;владениенавыкамипоискаактуальнойэкономической информации в различных источниках, включая Интернет; умениеразличатьфакты,аргументыиоценочныесуждения;анализировать,преобразовыватьииспользоватьэкономическуюинформациюдлярешенияпрактических задач в учебной деятельности и реальной жизни; понимание места иролиРоссиивсовременноймировойэкономике;умениеориентироватьсявтекущихэкономических событиях вРоссииив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t>сформированностьпредставленийопонятиигосударства,егофункциях, механизме и формах;владение знаниями о понятии права, источникахи нормах права, законности, правоотношениях; сформированность представленийо Конституции Российской Федерации как основном законе государства, владениезнаниямиобосновахправовогостатусаличностивРоссийскойФедерации;сформированностьуменийприменятьправовыезнаниядляоцениванияконкретныхправовыхнормсточкизренияихсоответствиязаконодательствуРоссийскойФедерации;сформированностьнавыковсамостоятельногопоискаправовой информации, умений использовать результаты в конкретных жизненныхситуациях.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t>сформированностьпредставленийоролиинформацииисвязанн</w:t>
      </w:r>
      <w:r>
        <w:lastRenderedPageBreak/>
        <w:t>ыхснейпроцессоввокружающеммире;сформированностьбазовыхнавыковиуменийпособлюдениютребованийтехникибезопасности,гигиеныи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ресурсосбереженияприработесосредствамиинформатизации;пониманияосновправовыхаспектовиспользованиякомпьютерныхпрограммиработывИнтернете.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оживой природе, ее уровневой организации и эволюции; уверенное пользованиебиологическойтерминологиейисимволикой;владениеосновнымиметодаминаучногопознания;сформированностьсобственнойпозициипоотношениюкбиологическойинформации, получаемой изразных источников, к глобальнымэкологическимпроблемамипутямихрешения.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t>сформированностьпредставленийоцелостнойсовременной естественнонаучной картине мира, о природе как единой целостнойсистеме,овзаимосвязичеловека,природыиобщества;опространственно-временныхмасштабахВселенной;владениезнаниямионаиболееважныхоткрытиях и достижениях в области естествознания, повлиявших на эволюциюпредставлений о природе, на развитие техники и технологий; сформированностьуменияприменятьестественнонаучныезнаниядляобъясненияокружающихявлений,сохраненияздоровья,обеспечениябезопасностижизнедеятельности,бережного отношения к природе, рационального природопользования, а такжевыполнения роли грамотного потребителя; сформированность представлений онаучном методе познания природы и средствах изучения мегамира, макромира имикромира;сформированностьуменийпониматьзначимостьестественнонаучногознания для каждого человека, независимо от его профессиональной деятельности,различатьфактыиоценки,сравниватьоценочныевыводы,видетьихсвязьскритериямиоценокисвязькритериевсопределеннойсистемойценностей.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t xml:space="preserve">сформированностьпредставленийостроенииСолнечнойсистемы, эволюции звезд и Вселенной, пространственно-временных масштабахВселенной;сформированностьпредставленийозначенииастрономиивпрактическойдеятельностичеловекаидальнейшемнаучно-техническомразвитии;осознание роли отечественной науки в освоении и </w:t>
      </w:r>
      <w:r>
        <w:lastRenderedPageBreak/>
        <w:t>использовании космическогопространстваиразвитиимеждународногосотрудничества вэтойобласти.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r>
        <w:t>сформированность представлений об экологической культуре какусловиидостиженияустойчивого(сбалансированного)развитияобществаиприроды, об экологических связях в системе "человек- общество - природа";сформированностьэкологическогомышленияиспособностиучитыватьиоценивать экологические последствия в разных сферах деятельности; владениеумениями применять экологические знания в жизненных ситуациях, связанных свыполнениемтипичныхсоциальныхролей;владениезнаниямиэкологическихимперативов,гражданскихправиобязанностейвобластиэнерго-иресурсосбережениявинтересахсохраненияокружающейсреды,здоровьяибезопасности жизни; сформированность личностного отношения к экологическимценностям,моральнойответственностизаэкологическиепоследствиясвоихдействий в окружающей среде; сформированность способностик выполнениюпроектов экологически ориентированной социальной деятельности, связанных сэкологическойбезопасностьюокружающейсреды,здоровьемлюдейиповышениемих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t>Основыбезопасностижизнедеятельности:</w:t>
      </w:r>
      <w:r>
        <w:t>сформированность</w:t>
      </w:r>
      <w:r>
        <w:rPr>
          <w:spacing w:val="-1"/>
        </w:rPr>
        <w:t>представленийокультуребезопасности</w:t>
      </w:r>
      <w:r>
        <w:t>жизнедеятельности,втомчислеокультуреэкологическойбезопасностикакожизненноважнойсоциально-нравственнойпозиции личности, а также как о средстве, повышающем защищенность личности,общества и государства от внешних и внутренних угроз, включая отрицательноевлияниечеловеческогофактора;знаниеосновгосударственнойсистемы,российского законодательства, направленных на защиту населения от внешних ивнутренних угроз; сформированность представлений о необходимости отрицанияэкстремизма, терроризма, других действий противоправного характера, а такжеасоциального поведения;сформированность представлений о здоровом образежизникакосредствеобеспечениядуховного,физическогоисоциальногоблагоп</w:t>
      </w:r>
      <w:r>
        <w:lastRenderedPageBreak/>
        <w:t>олучияличности;знаниераспространенныхопасныхичрезвычайныхситуацийприродного,техногенногоисоциального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100"/>
        <w:gridCol w:w="5591"/>
        <w:gridCol w:w="7205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Там,где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tab/>
              <w:t xml:space="preserve">Конституцией </w:t>
            </w:r>
            <w:r w:rsidRPr="00A77A0F">
              <w:rPr>
                <w:sz w:val="28"/>
              </w:rPr>
              <w:lastRenderedPageBreak/>
              <w:t>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Участие во вступительной беседе. Просмотр видеоролика об истории Центральной избирательной </w:t>
            </w:r>
            <w:r w:rsidRPr="00A77A0F">
              <w:rPr>
                <w:sz w:val="28"/>
              </w:rPr>
              <w:lastRenderedPageBreak/>
              <w:t>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r w:rsidRPr="00C75CF9">
              <w:rPr>
                <w:b/>
                <w:sz w:val="28"/>
              </w:rPr>
              <w:lastRenderedPageBreak/>
              <w:t>буллинга)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</w:t>
            </w:r>
            <w:r w:rsidRPr="00A77A0F">
              <w:rPr>
                <w:sz w:val="28"/>
              </w:rPr>
              <w:lastRenderedPageBreak/>
              <w:t xml:space="preserve">может привести к проблемам физическогоздоровья,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 xml:space="preserve">они олицетворяютслужение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 xml:space="preserve">беспримерноесамопожертвование,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 xml:space="preserve">формированиевысокотехнологичных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t>информационно-</w:t>
            </w:r>
            <w:r w:rsidRPr="00A77A0F">
              <w:rPr>
                <w:sz w:val="28"/>
              </w:rPr>
              <w:t>коммуникационных технологий. Появление новых профессий связано с цифровизацией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</w:t>
            </w:r>
            <w:r w:rsidRPr="00A77A0F">
              <w:rPr>
                <w:sz w:val="28"/>
              </w:rPr>
              <w:lastRenderedPageBreak/>
              <w:t>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создания Красного Креста. Особенности волонтерской деятельности. Волонтёрство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обсуждении вопроса: действительно ли создание именно этой организации можно считать </w:t>
            </w:r>
            <w:r w:rsidRPr="00F56CC1">
              <w:rPr>
                <w:sz w:val="28"/>
              </w:rPr>
              <w:lastRenderedPageBreak/>
              <w:t>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 xml:space="preserve">Новогодние семейные традиции разных народов </w:t>
            </w:r>
            <w:r w:rsidRPr="00772A62">
              <w:rPr>
                <w:b/>
                <w:sz w:val="28"/>
              </w:rPr>
              <w:lastRenderedPageBreak/>
              <w:t>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дискуссии «Поделись новогодней </w:t>
            </w:r>
            <w:r w:rsidRPr="00F56CC1">
              <w:rPr>
                <w:sz w:val="28"/>
              </w:rPr>
              <w:lastRenderedPageBreak/>
              <w:t>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напечатаннаяИваномФедоровым:«Ради скорого младенческого научения».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фашистской </w:t>
            </w:r>
            <w:r w:rsidRPr="008951BA">
              <w:rPr>
                <w:b/>
                <w:sz w:val="28"/>
              </w:rPr>
              <w:lastRenderedPageBreak/>
              <w:t>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немецкихвойск. О героизме советскихвоинов,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День </w:t>
            </w:r>
            <w:r w:rsidRPr="008951BA">
              <w:rPr>
                <w:b/>
                <w:sz w:val="28"/>
              </w:rPr>
              <w:lastRenderedPageBreak/>
              <w:t>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Россия является не только самой </w:t>
            </w:r>
            <w:r w:rsidRPr="00F56CC1">
              <w:rPr>
                <w:sz w:val="28"/>
              </w:rPr>
              <w:lastRenderedPageBreak/>
              <w:t>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Мотивационная беседа о первооткрывателях, </w:t>
            </w:r>
            <w:r w:rsidRPr="00F56CC1">
              <w:rPr>
                <w:sz w:val="28"/>
              </w:rPr>
              <w:lastRenderedPageBreak/>
              <w:t>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</w:t>
            </w:r>
            <w:r w:rsidRPr="00F56CC1">
              <w:rPr>
                <w:sz w:val="28"/>
              </w:rPr>
              <w:lastRenderedPageBreak/>
              <w:t>адмирала (1799) Ф.Ф.Ушакова.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>фестиваля. Исторические факты появления всемирного фестиваля 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Значение </w:t>
            </w:r>
            <w:r w:rsidRPr="00F56CC1">
              <w:rPr>
                <w:sz w:val="28"/>
              </w:rPr>
              <w:t xml:space="preserve">Крыма. </w:t>
            </w:r>
            <w:r w:rsidRPr="00F56CC1">
              <w:rPr>
                <w:sz w:val="28"/>
              </w:rPr>
              <w:lastRenderedPageBreak/>
              <w:t>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</w:t>
            </w:r>
            <w:r w:rsidRPr="001F1B62">
              <w:rPr>
                <w:sz w:val="28"/>
              </w:rPr>
              <w:lastRenderedPageBreak/>
              <w:t>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Рефлексивная беседа о том, как важно уметь поддерживать 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Художественныйфильм«Вызов»-героизмперсонажей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Экологичное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Семейныетрадициипразднования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19 мая 1922 года — день рождения </w:t>
            </w:r>
            <w:r w:rsidRPr="00F56CC1">
              <w:rPr>
                <w:sz w:val="28"/>
              </w:rPr>
              <w:lastRenderedPageBreak/>
              <w:t>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 пионерской </w:t>
            </w:r>
            <w:r w:rsidRPr="001F1B62">
              <w:rPr>
                <w:sz w:val="28"/>
              </w:rPr>
              <w:lastRenderedPageBreak/>
              <w:t>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Брейн-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D1" w:rsidRDefault="006E52D1">
      <w:r>
        <w:separator/>
      </w:r>
    </w:p>
  </w:endnote>
  <w:endnote w:type="continuationSeparator" w:id="1">
    <w:p w:rsidR="006E52D1" w:rsidRDefault="006E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D1" w:rsidRDefault="006E52D1">
      <w:r>
        <w:separator/>
      </w:r>
    </w:p>
  </w:footnote>
  <w:footnote w:type="continuationSeparator" w:id="1">
    <w:p w:rsidR="006E52D1" w:rsidRDefault="006E5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22CD5"/>
    <w:rsid w:val="0024172E"/>
    <w:rsid w:val="00250BAD"/>
    <w:rsid w:val="00295522"/>
    <w:rsid w:val="003079A9"/>
    <w:rsid w:val="00345AB4"/>
    <w:rsid w:val="00376543"/>
    <w:rsid w:val="003779F8"/>
    <w:rsid w:val="00392A70"/>
    <w:rsid w:val="003E0860"/>
    <w:rsid w:val="004A3F74"/>
    <w:rsid w:val="00546C34"/>
    <w:rsid w:val="006803DE"/>
    <w:rsid w:val="006B7017"/>
    <w:rsid w:val="006C29E6"/>
    <w:rsid w:val="006D5C81"/>
    <w:rsid w:val="006E52D1"/>
    <w:rsid w:val="006F5CA4"/>
    <w:rsid w:val="00735B2F"/>
    <w:rsid w:val="00742F6E"/>
    <w:rsid w:val="00771072"/>
    <w:rsid w:val="00772A62"/>
    <w:rsid w:val="007A2636"/>
    <w:rsid w:val="007C6649"/>
    <w:rsid w:val="007D631D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EB6458"/>
    <w:rsid w:val="00F16152"/>
    <w:rsid w:val="00F315C3"/>
    <w:rsid w:val="00F56CC1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3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D631D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7D631D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7D631D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7D631D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D631D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7D631D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7D631D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D631D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D631D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7D631D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D631D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161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15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03D8-7496-49CC-9B9F-73B83F94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8895</Words>
  <Characters>50702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59479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Алмала СОШ</cp:lastModifiedBy>
  <cp:revision>4</cp:revision>
  <cp:lastPrinted>2023-11-08T09:35:00Z</cp:lastPrinted>
  <dcterms:created xsi:type="dcterms:W3CDTF">2023-08-24T08:02:00Z</dcterms:created>
  <dcterms:modified xsi:type="dcterms:W3CDTF">2023-11-08T09:48:00Z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