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3CC" w:rsidRDefault="00DD3A6C" w:rsidP="004E53CC">
      <w:pPr>
        <w:spacing w:after="1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175" cy="8916064"/>
            <wp:effectExtent l="19050" t="0" r="0" b="0"/>
            <wp:docPr id="1" name="Рисунок 1" descr="C:\Users\Алмала СОШ\Pictures\2024-02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мала СОШ\Pictures\2024-02-1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A6C" w:rsidRDefault="00DD3A6C" w:rsidP="004E53CC">
      <w:pPr>
        <w:spacing w:after="1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53CC" w:rsidRPr="004E53CC" w:rsidRDefault="004E53CC" w:rsidP="004E53CC">
      <w:pPr>
        <w:spacing w:after="15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E53CC">
        <w:rPr>
          <w:rFonts w:ascii="Times New Roman" w:eastAsia="Times New Roman" w:hAnsi="Times New Roman" w:cs="Times New Roman"/>
          <w:sz w:val="24"/>
          <w:szCs w:val="24"/>
        </w:rPr>
        <w:lastRenderedPageBreak/>
        <w:t>Утверждаю</w:t>
      </w:r>
    </w:p>
    <w:p w:rsidR="004E53CC" w:rsidRPr="004E53CC" w:rsidRDefault="004E53CC" w:rsidP="004E53CC">
      <w:pPr>
        <w:spacing w:after="15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E53CC">
        <w:rPr>
          <w:rFonts w:ascii="Times New Roman" w:eastAsia="Times New Roman" w:hAnsi="Times New Roman" w:cs="Times New Roman"/>
          <w:sz w:val="24"/>
          <w:szCs w:val="24"/>
        </w:rPr>
        <w:t>Директор школы</w:t>
      </w:r>
    </w:p>
    <w:p w:rsidR="004E53CC" w:rsidRPr="004E53CC" w:rsidRDefault="004E53CC" w:rsidP="004E53CC">
      <w:pPr>
        <w:spacing w:after="15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E53CC">
        <w:rPr>
          <w:rFonts w:ascii="Times New Roman" w:eastAsia="Times New Roman" w:hAnsi="Times New Roman" w:cs="Times New Roman"/>
          <w:sz w:val="24"/>
          <w:szCs w:val="24"/>
        </w:rPr>
        <w:t xml:space="preserve">______________ </w:t>
      </w:r>
      <w:proofErr w:type="spellStart"/>
      <w:r w:rsidRPr="004E53CC">
        <w:rPr>
          <w:rFonts w:ascii="Times New Roman" w:eastAsia="Times New Roman" w:hAnsi="Times New Roman" w:cs="Times New Roman"/>
          <w:sz w:val="24"/>
          <w:szCs w:val="24"/>
        </w:rPr>
        <w:t>Изюмская</w:t>
      </w:r>
      <w:proofErr w:type="spellEnd"/>
      <w:r w:rsidRPr="004E53CC">
        <w:rPr>
          <w:rFonts w:ascii="Times New Roman" w:eastAsia="Times New Roman" w:hAnsi="Times New Roman" w:cs="Times New Roman"/>
          <w:sz w:val="24"/>
          <w:szCs w:val="24"/>
        </w:rPr>
        <w:t xml:space="preserve"> Г.С.</w:t>
      </w:r>
    </w:p>
    <w:p w:rsidR="004E53CC" w:rsidRPr="004E53CC" w:rsidRDefault="004E53CC" w:rsidP="004E53CC">
      <w:pPr>
        <w:spacing w:after="15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30.09.2022 г.</w:t>
      </w:r>
    </w:p>
    <w:p w:rsidR="004E53CC" w:rsidRPr="004E53CC" w:rsidRDefault="004E53CC" w:rsidP="004E53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b/>
          <w:sz w:val="24"/>
          <w:szCs w:val="24"/>
        </w:rPr>
        <w:t xml:space="preserve">Должностная инструкция </w:t>
      </w:r>
      <w:proofErr w:type="gramStart"/>
      <w:r w:rsidRPr="004E53CC">
        <w:rPr>
          <w:rFonts w:ascii="Times New Roman" w:hAnsi="Times New Roman" w:cs="Times New Roman"/>
          <w:b/>
          <w:sz w:val="24"/>
          <w:szCs w:val="24"/>
        </w:rPr>
        <w:t>ответственного</w:t>
      </w:r>
      <w:proofErr w:type="gramEnd"/>
      <w:r w:rsidRPr="004E53CC">
        <w:rPr>
          <w:rFonts w:ascii="Times New Roman" w:hAnsi="Times New Roman" w:cs="Times New Roman"/>
          <w:b/>
          <w:sz w:val="24"/>
          <w:szCs w:val="24"/>
        </w:rPr>
        <w:t xml:space="preserve"> за профилактику коррупционных и иных правонарушений</w:t>
      </w:r>
    </w:p>
    <w:p w:rsidR="004E53CC" w:rsidRPr="004E53CC" w:rsidRDefault="004E53CC" w:rsidP="004E53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4E53CC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4E53CC">
        <w:rPr>
          <w:rFonts w:ascii="Times New Roman" w:hAnsi="Times New Roman" w:cs="Times New Roman"/>
          <w:sz w:val="24"/>
          <w:szCs w:val="24"/>
        </w:rPr>
        <w:t xml:space="preserve"> за профилактику коррупционных и иных правонарушений назначается из числа заместителей директора. На период отпуска и временной нетрудоспособности ответственного за профилактику коррупционных и иных правонарушений его обязанности могут быть возложены на других работников Учреждения из </w:t>
      </w:r>
      <w:proofErr w:type="gramStart"/>
      <w:r w:rsidRPr="004E53CC">
        <w:rPr>
          <w:rFonts w:ascii="Times New Roman" w:hAnsi="Times New Roman" w:cs="Times New Roman"/>
          <w:sz w:val="24"/>
          <w:szCs w:val="24"/>
        </w:rPr>
        <w:t>числа</w:t>
      </w:r>
      <w:proofErr w:type="gramEnd"/>
      <w:r w:rsidRPr="004E53CC">
        <w:rPr>
          <w:rFonts w:ascii="Times New Roman" w:hAnsi="Times New Roman" w:cs="Times New Roman"/>
          <w:sz w:val="24"/>
          <w:szCs w:val="24"/>
        </w:rPr>
        <w:t xml:space="preserve"> наиболее подготовленных по вопросам профилактики коррупционных и иных правонарушений. Временное исполнение обязанностей в этих случаях осуществляется на основании приказа директора Учреждения, изданного с соблюдением требований действующего законодательства.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1.2. Ответственный за профилактику коррупционных и иных правонарушений должен иметь специальную подготовку по профилактике коррупционных и иных правонарушений.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 xml:space="preserve">1.3. </w:t>
      </w:r>
      <w:proofErr w:type="gramStart"/>
      <w:r w:rsidRPr="004E53CC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4E53CC">
        <w:rPr>
          <w:rFonts w:ascii="Times New Roman" w:hAnsi="Times New Roman" w:cs="Times New Roman"/>
          <w:sz w:val="24"/>
          <w:szCs w:val="24"/>
        </w:rPr>
        <w:t xml:space="preserve"> за профилактику коррупционных и иных правонарушений подчиняется непосредственно директору Учреждения.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1.4. Ответственный за профилактику коррупционных и иных правонарушений должен знать:</w:t>
      </w:r>
    </w:p>
    <w:p w:rsidR="004E53CC" w:rsidRPr="004E53CC" w:rsidRDefault="004E53CC" w:rsidP="004E53CC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законодательство об образовании;</w:t>
      </w:r>
    </w:p>
    <w:p w:rsidR="004E53CC" w:rsidRPr="004E53CC" w:rsidRDefault="004E53CC" w:rsidP="004E53CC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антикоррупционное законодательство;</w:t>
      </w:r>
    </w:p>
    <w:p w:rsidR="004E53CC" w:rsidRPr="004E53CC" w:rsidRDefault="004E53CC" w:rsidP="004E53CC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теорию и методы управления образовательными системами;</w:t>
      </w:r>
    </w:p>
    <w:p w:rsidR="004E53CC" w:rsidRPr="004E53CC" w:rsidRDefault="004E53CC" w:rsidP="004E53CC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методы убеждения, аргументации своей позиции, установления контактов с обучающимися, воспитанниками разного возраста, их родителями (лицами, их заменяющими), педагогическими работниками;</w:t>
      </w:r>
    </w:p>
    <w:p w:rsidR="004E53CC" w:rsidRPr="004E53CC" w:rsidRDefault="004E53CC" w:rsidP="004E53CC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трудовое законодательство;</w:t>
      </w:r>
    </w:p>
    <w:p w:rsidR="004E53CC" w:rsidRPr="004E53CC" w:rsidRDefault="004E53CC" w:rsidP="004E53CC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основы работы с текстовыми редакторами, электронными таблицами, электронной почтой и браузерами, мультимедийным оборудованием;</w:t>
      </w:r>
    </w:p>
    <w:p w:rsidR="004E53CC" w:rsidRPr="004E53CC" w:rsidRDefault="004E53CC" w:rsidP="004E53CC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правила внутреннего трудового распорядка;</w:t>
      </w:r>
    </w:p>
    <w:p w:rsidR="004E53CC" w:rsidRPr="004E53CC" w:rsidRDefault="004E53CC" w:rsidP="004E53CC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режим работы Учреждения;</w:t>
      </w:r>
    </w:p>
    <w:p w:rsidR="004E53CC" w:rsidRPr="004E53CC" w:rsidRDefault="004E53CC" w:rsidP="004E53CC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Антикоррупционную политику Учреждения.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1.5. В своей деятельности ответственный за профилактику коррупционных и иных правонарушений должен руководствоваться:</w:t>
      </w:r>
    </w:p>
    <w:p w:rsidR="004E53CC" w:rsidRPr="004E53CC" w:rsidRDefault="004E53CC" w:rsidP="004E53CC">
      <w:pPr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 xml:space="preserve">Конституцией </w:t>
      </w:r>
      <w:proofErr w:type="gramStart"/>
      <w:r w:rsidRPr="004E53C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4E53CC">
        <w:rPr>
          <w:rFonts w:ascii="Times New Roman" w:hAnsi="Times New Roman" w:cs="Times New Roman"/>
          <w:sz w:val="24"/>
          <w:szCs w:val="24"/>
        </w:rPr>
        <w:t xml:space="preserve"> Ф;</w:t>
      </w:r>
    </w:p>
    <w:p w:rsidR="004E53CC" w:rsidRPr="004E53CC" w:rsidRDefault="004E53CC" w:rsidP="004E53CC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Федеральным законом «О противодействии коррупции»;</w:t>
      </w:r>
    </w:p>
    <w:p w:rsidR="004E53CC" w:rsidRPr="004E53CC" w:rsidRDefault="004E53CC" w:rsidP="004E53CC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Трудовым кодексом РФ;</w:t>
      </w:r>
    </w:p>
    <w:p w:rsidR="004E53CC" w:rsidRPr="004E53CC" w:rsidRDefault="004E53CC" w:rsidP="004E53CC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Федеральным законом «Об образовании в Российской Федерации»;</w:t>
      </w:r>
    </w:p>
    <w:p w:rsidR="004E53CC" w:rsidRPr="004E53CC" w:rsidRDefault="004E53CC" w:rsidP="004E53CC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Гражданским кодексом РФ;</w:t>
      </w:r>
    </w:p>
    <w:p w:rsidR="004E53CC" w:rsidRPr="004E53CC" w:rsidRDefault="004E53CC" w:rsidP="004E53CC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Семейным кодексом РФ;</w:t>
      </w:r>
    </w:p>
    <w:p w:rsidR="004E53CC" w:rsidRPr="004E53CC" w:rsidRDefault="004E53CC" w:rsidP="004E53CC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Уголовным кодексом РФ;</w:t>
      </w:r>
    </w:p>
    <w:p w:rsidR="004E53CC" w:rsidRPr="004E53CC" w:rsidRDefault="004E53CC" w:rsidP="004E53CC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административным, трудовым и антикоррупционным законодательством;</w:t>
      </w:r>
    </w:p>
    <w:p w:rsidR="004E53CC" w:rsidRPr="004E53CC" w:rsidRDefault="004E53CC" w:rsidP="004E53CC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Антикоррупционной политикой Учре</w:t>
      </w:r>
      <w:bookmarkStart w:id="0" w:name="_GoBack"/>
      <w:bookmarkEnd w:id="0"/>
      <w:r w:rsidRPr="004E53CC">
        <w:rPr>
          <w:rFonts w:ascii="Times New Roman" w:hAnsi="Times New Roman" w:cs="Times New Roman"/>
          <w:sz w:val="24"/>
          <w:szCs w:val="24"/>
        </w:rPr>
        <w:t>ждения;</w:t>
      </w:r>
    </w:p>
    <w:p w:rsidR="004E53CC" w:rsidRPr="004E53CC" w:rsidRDefault="004E53CC" w:rsidP="004E53CC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Уставом и локальными нормативными актами Учреждения (в том числе правилами внутреннего трудового распорядка, настоящей должностной инструкцией).</w:t>
      </w:r>
    </w:p>
    <w:p w:rsidR="004E53CC" w:rsidRPr="004E53CC" w:rsidRDefault="004E53CC" w:rsidP="004E53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b/>
          <w:sz w:val="24"/>
          <w:szCs w:val="24"/>
        </w:rPr>
        <w:lastRenderedPageBreak/>
        <w:t>2. Функции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Основными функциями, выполняемыми ответственным за профилактику коррупционных и иных правонарушений, являются: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2.1. обеспечение сотрудничества Учреждения с правоохранительными органами;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2.2. разработка и внедрение в практику стандартов и процедур, направленных на обеспечение добросовестной работы Учреждения;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2.3. обеспечение предотвращения и урегулирования конфликта интересов;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2.4. недопущение составления неофициальной отчетности и использования поддельных документов.</w:t>
      </w:r>
    </w:p>
    <w:p w:rsidR="004E53CC" w:rsidRPr="004E53CC" w:rsidRDefault="004E53CC" w:rsidP="004E53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b/>
          <w:sz w:val="24"/>
          <w:szCs w:val="24"/>
        </w:rPr>
        <w:t>3. Должностные обязанности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E53CC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4E53CC">
        <w:rPr>
          <w:rFonts w:ascii="Times New Roman" w:hAnsi="Times New Roman" w:cs="Times New Roman"/>
          <w:sz w:val="24"/>
          <w:szCs w:val="24"/>
        </w:rPr>
        <w:t xml:space="preserve"> за профилактику коррупционных и иных правонарушений выполняет следующие должностные обязанности: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3.1. анализирует:</w:t>
      </w:r>
    </w:p>
    <w:p w:rsidR="004E53CC" w:rsidRPr="004E53CC" w:rsidRDefault="004E53CC" w:rsidP="004E53CC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действующее антикоррупционное законодательство;</w:t>
      </w:r>
    </w:p>
    <w:p w:rsidR="004E53CC" w:rsidRPr="004E53CC" w:rsidRDefault="004E53CC" w:rsidP="004E53CC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коррупционные риски в Учреждении;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3.2. планирует и организует:</w:t>
      </w:r>
    </w:p>
    <w:p w:rsidR="004E53CC" w:rsidRPr="004E53CC" w:rsidRDefault="004E53CC" w:rsidP="004E53CC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деятельность Учреждения по профилактике коррупционных правонарушений или правонарушений, создающих условия для совершения коррупционных правонарушений;</w:t>
      </w:r>
    </w:p>
    <w:p w:rsidR="004E53CC" w:rsidRPr="004E53CC" w:rsidRDefault="004E53CC" w:rsidP="004E53CC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разработку локальных нормативных актов по профилактике коррупционных и иных правонарушений;</w:t>
      </w:r>
    </w:p>
    <w:p w:rsidR="004E53CC" w:rsidRPr="004E53CC" w:rsidRDefault="004E53CC" w:rsidP="004E53CC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 xml:space="preserve">осуществление систематического </w:t>
      </w:r>
      <w:proofErr w:type="gramStart"/>
      <w:r w:rsidRPr="004E53C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4E53CC">
        <w:rPr>
          <w:rFonts w:ascii="Times New Roman" w:hAnsi="Times New Roman" w:cs="Times New Roman"/>
          <w:sz w:val="24"/>
          <w:szCs w:val="24"/>
        </w:rPr>
        <w:t> соблюдением требований Антикоррупционной политики;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3.3. контролирует выполнение требований Антикоррупционной политики всеми работниками Учреждения и ее контрагентами;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3.4. корректирует Антикоррупционную политику Учреждения и иные локальные нормативные акты, регламентирующие противодействие коррупции;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3.5. разрабатывает локальные нормативные акты по противодействию коррупции;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3.6. обеспечивает:</w:t>
      </w:r>
    </w:p>
    <w:p w:rsidR="004E53CC" w:rsidRPr="004E53CC" w:rsidRDefault="004E53CC" w:rsidP="004E53CC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оценку коррупционных рисков;</w:t>
      </w:r>
    </w:p>
    <w:p w:rsidR="004E53CC" w:rsidRPr="004E53CC" w:rsidRDefault="004E53CC" w:rsidP="004E53CC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выявление и урегулирование конфликта интересов;</w:t>
      </w:r>
    </w:p>
    <w:p w:rsidR="004E53CC" w:rsidRPr="004E53CC" w:rsidRDefault="004E53CC" w:rsidP="004E53CC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принятие мер по предупреждению коррупции при взаимодействии с контрагентами;</w:t>
      </w:r>
    </w:p>
    <w:p w:rsidR="004E53CC" w:rsidRPr="004E53CC" w:rsidRDefault="004E53CC" w:rsidP="004E53CC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своевременное внесение изменений в локальные нормативные акты по противодействию коррупции;</w:t>
      </w:r>
    </w:p>
    <w:p w:rsidR="004E53CC" w:rsidRPr="004E53CC" w:rsidRDefault="004E53CC" w:rsidP="004E53CC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взаимодействие с государственными органами, осуществляющими контрольно-надзорные функции;</w:t>
      </w:r>
    </w:p>
    <w:p w:rsidR="004E53CC" w:rsidRPr="004E53CC" w:rsidRDefault="004E53CC" w:rsidP="004E53CC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участие представителей Учреждения в коллективных инициативах по противодействию коррупции;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3.7. консультирует работников Учреждения и ее контрагентов по вопросам противодействия коррупции.</w:t>
      </w:r>
    </w:p>
    <w:p w:rsidR="004E53CC" w:rsidRPr="004E53CC" w:rsidRDefault="004E53CC" w:rsidP="004E53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b/>
          <w:sz w:val="24"/>
          <w:szCs w:val="24"/>
        </w:rPr>
        <w:t>4. Права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E53CC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4E53CC">
        <w:rPr>
          <w:rFonts w:ascii="Times New Roman" w:hAnsi="Times New Roman" w:cs="Times New Roman"/>
          <w:sz w:val="24"/>
          <w:szCs w:val="24"/>
        </w:rPr>
        <w:t xml:space="preserve"> за профилактику коррупционных и иных правонарушений имеет право в пределах своей компетенции: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4.1. знакомиться с любыми договорами Учреждения с участниками образовательных отношений и контрагентами;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4.2. предъявлять требования работникам Учреждения и ее контрагентам по соблюдению Антикоррупционной политики;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lastRenderedPageBreak/>
        <w:t>4.3. представлять к дисциплинарной ответственности директору Учреждения работников, нарушающих требования Антикоррупционной политики;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 xml:space="preserve">4.4. принимать участие </w:t>
      </w:r>
      <w:proofErr w:type="gramStart"/>
      <w:r w:rsidRPr="004E53C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E53CC">
        <w:rPr>
          <w:rFonts w:ascii="Times New Roman" w:hAnsi="Times New Roman" w:cs="Times New Roman"/>
          <w:sz w:val="24"/>
          <w:szCs w:val="24"/>
        </w:rPr>
        <w:t>:</w:t>
      </w:r>
    </w:p>
    <w:p w:rsidR="004E53CC" w:rsidRPr="004E53CC" w:rsidRDefault="004E53CC" w:rsidP="004E53CC">
      <w:pPr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E53CC">
        <w:rPr>
          <w:rFonts w:ascii="Times New Roman" w:hAnsi="Times New Roman" w:cs="Times New Roman"/>
          <w:sz w:val="24"/>
          <w:szCs w:val="24"/>
        </w:rPr>
        <w:t>рассмотрении</w:t>
      </w:r>
      <w:proofErr w:type="gramEnd"/>
      <w:r w:rsidRPr="004E53CC">
        <w:rPr>
          <w:rFonts w:ascii="Times New Roman" w:hAnsi="Times New Roman" w:cs="Times New Roman"/>
          <w:sz w:val="24"/>
          <w:szCs w:val="24"/>
        </w:rPr>
        <w:t xml:space="preserve"> споров, связанных с конфликтом интересов;</w:t>
      </w:r>
    </w:p>
    <w:p w:rsidR="004E53CC" w:rsidRPr="004E53CC" w:rsidRDefault="004E53CC" w:rsidP="004E53CC">
      <w:pPr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E53CC">
        <w:rPr>
          <w:rFonts w:ascii="Times New Roman" w:hAnsi="Times New Roman" w:cs="Times New Roman"/>
          <w:sz w:val="24"/>
          <w:szCs w:val="24"/>
        </w:rPr>
        <w:t>ведении</w:t>
      </w:r>
      <w:proofErr w:type="gramEnd"/>
      <w:r w:rsidRPr="004E53CC">
        <w:rPr>
          <w:rFonts w:ascii="Times New Roman" w:hAnsi="Times New Roman" w:cs="Times New Roman"/>
          <w:sz w:val="24"/>
          <w:szCs w:val="24"/>
        </w:rPr>
        <w:t xml:space="preserve"> переговоров с контрагентами Учреждения по вопросам противодействия коррупции;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4.5. запрашивать у директора, получать и использовать информационные материалы и нормативно-правовые документы, необходимые для исполнения своих должностных обязанностей;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4.6. повышать свою квалификацию по вопросам профилактики и предотвращения коррупции и связанным с ними проблемами.</w:t>
      </w:r>
    </w:p>
    <w:p w:rsidR="004E53CC" w:rsidRPr="004E53CC" w:rsidRDefault="004E53CC" w:rsidP="004E53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b/>
          <w:sz w:val="24"/>
          <w:szCs w:val="24"/>
        </w:rPr>
        <w:t>5. Ответственность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E53CC">
        <w:rPr>
          <w:rFonts w:ascii="Times New Roman" w:hAnsi="Times New Roman" w:cs="Times New Roman"/>
          <w:sz w:val="24"/>
          <w:szCs w:val="24"/>
        </w:rPr>
        <w:t>За неисполнение или ненадлежащее исполнение без уважительных причин устава и правил внутреннего трудового распорядка Учреждения, законных распоряжений директора Учреждения и иных локальных нормативных актов, должностных обязанностей, установленных настоящей инструкцией, в том числе за неиспользование прав, предоставленных настоящей инструкцией, повлекшее коррупционные правонарушения или правонарушения, создающие условия для совершения коррупционных правонарушений, ответственный за профилактику коррупционных и иных правонарушений несет дисциплинарную ответственность.</w:t>
      </w:r>
      <w:proofErr w:type="gramEnd"/>
    </w:p>
    <w:p w:rsidR="004E53CC" w:rsidRPr="004E53CC" w:rsidRDefault="004E53CC" w:rsidP="004E53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b/>
          <w:sz w:val="24"/>
          <w:szCs w:val="24"/>
        </w:rPr>
        <w:t>6. Взаимодействие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E53CC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4E53CC">
        <w:rPr>
          <w:rFonts w:ascii="Times New Roman" w:hAnsi="Times New Roman" w:cs="Times New Roman"/>
          <w:sz w:val="24"/>
          <w:szCs w:val="24"/>
        </w:rPr>
        <w:t xml:space="preserve"> за профилактику коррупционных и иных правонарушений: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6.1. самостоятельно планирует свою работу на каждый учебный год и каждый учебный период. План работы утверждается директором Учреждения не позднее пяти дней с начала планируемого периода;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6.2. представляет директору Учреждения письменный отчет о своей деятельности в течение 9 рабочих дней по окончании каждого квартала;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6.3. информирует директора Учреждения обо всех случаях коррупционных правонарушений или правонарушений, создающих условия для совершения коррупционных правонарушений;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6.4. получает от директора Учреждения информацию нормативно-правового и организационно-методического характера, знакомится под расписку с соответствующими документами;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6.5. систематически обменивается информацией по вопросам, входящим в его компетенцию, с работниками Учреждения;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3CC">
        <w:rPr>
          <w:rFonts w:ascii="Times New Roman" w:hAnsi="Times New Roman" w:cs="Times New Roman"/>
          <w:sz w:val="24"/>
          <w:szCs w:val="24"/>
        </w:rPr>
        <w:t>6.6. передает директору Учреждения информацию, полученную на совещаниях и семинарах различного уровня, непосредственно после ее получения.</w:t>
      </w:r>
    </w:p>
    <w:p w:rsidR="004E53CC" w:rsidRPr="004E53CC" w:rsidRDefault="004E53CC" w:rsidP="004E53CC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F1149" w:rsidRDefault="00F41D5C" w:rsidP="004E53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1D5C">
        <w:rPr>
          <w:rFonts w:ascii="Times New Roman" w:hAnsi="Times New Roman" w:cs="Times New Roman"/>
          <w:sz w:val="24"/>
          <w:szCs w:val="24"/>
        </w:rPr>
        <w:t xml:space="preserve">С инструкцией </w:t>
      </w:r>
      <w:proofErr w:type="gramStart"/>
      <w:r w:rsidRPr="00F41D5C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F41D5C">
        <w:rPr>
          <w:rFonts w:ascii="Times New Roman" w:hAnsi="Times New Roman" w:cs="Times New Roman"/>
          <w:sz w:val="24"/>
          <w:szCs w:val="24"/>
        </w:rPr>
        <w:t>:</w:t>
      </w:r>
    </w:p>
    <w:p w:rsidR="00F41D5C" w:rsidRPr="00F41D5C" w:rsidRDefault="00F41D5C" w:rsidP="004E53C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D5C" w:rsidRDefault="00F41D5C" w:rsidP="004E53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1D5C">
        <w:rPr>
          <w:rFonts w:ascii="Times New Roman" w:hAnsi="Times New Roman" w:cs="Times New Roman"/>
          <w:sz w:val="24"/>
          <w:szCs w:val="24"/>
        </w:rPr>
        <w:t xml:space="preserve">Зам директора по ВР </w:t>
      </w:r>
      <w:proofErr w:type="spellStart"/>
      <w:r w:rsidRPr="00F41D5C">
        <w:rPr>
          <w:rFonts w:ascii="Times New Roman" w:hAnsi="Times New Roman" w:cs="Times New Roman"/>
          <w:sz w:val="24"/>
          <w:szCs w:val="24"/>
        </w:rPr>
        <w:t>Варкова</w:t>
      </w:r>
      <w:proofErr w:type="spellEnd"/>
      <w:r w:rsidRPr="00F41D5C">
        <w:rPr>
          <w:rFonts w:ascii="Times New Roman" w:hAnsi="Times New Roman" w:cs="Times New Roman"/>
          <w:sz w:val="24"/>
          <w:szCs w:val="24"/>
        </w:rPr>
        <w:t xml:space="preserve"> Л.Н</w:t>
      </w:r>
    </w:p>
    <w:p w:rsidR="00F41D5C" w:rsidRPr="00F41D5C" w:rsidRDefault="00F41D5C" w:rsidP="004E53C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D5C" w:rsidRPr="00F41D5C" w:rsidRDefault="00F41D5C" w:rsidP="004E53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1D5C">
        <w:rPr>
          <w:rFonts w:ascii="Times New Roman" w:hAnsi="Times New Roman" w:cs="Times New Roman"/>
          <w:sz w:val="24"/>
          <w:szCs w:val="24"/>
        </w:rPr>
        <w:t xml:space="preserve">Зам директора по УВР </w:t>
      </w:r>
      <w:proofErr w:type="spellStart"/>
      <w:r w:rsidRPr="00F41D5C">
        <w:rPr>
          <w:rFonts w:ascii="Times New Roman" w:hAnsi="Times New Roman" w:cs="Times New Roman"/>
          <w:sz w:val="24"/>
          <w:szCs w:val="24"/>
        </w:rPr>
        <w:t>Щенова</w:t>
      </w:r>
      <w:proofErr w:type="spellEnd"/>
      <w:r w:rsidRPr="00F41D5C">
        <w:rPr>
          <w:rFonts w:ascii="Times New Roman" w:hAnsi="Times New Roman" w:cs="Times New Roman"/>
          <w:sz w:val="24"/>
          <w:szCs w:val="24"/>
        </w:rPr>
        <w:t xml:space="preserve"> Е.</w:t>
      </w:r>
      <w:proofErr w:type="gramStart"/>
      <w:r w:rsidRPr="00F41D5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sectPr w:rsidR="00F41D5C" w:rsidRPr="00F41D5C" w:rsidSect="004E53CC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D26C7"/>
    <w:multiLevelType w:val="hybridMultilevel"/>
    <w:tmpl w:val="CA8C1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FF0511"/>
    <w:multiLevelType w:val="hybridMultilevel"/>
    <w:tmpl w:val="0DAE0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F63BC7"/>
    <w:multiLevelType w:val="hybridMultilevel"/>
    <w:tmpl w:val="0EBE0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F46839"/>
    <w:multiLevelType w:val="hybridMultilevel"/>
    <w:tmpl w:val="22C67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CA41B8"/>
    <w:multiLevelType w:val="hybridMultilevel"/>
    <w:tmpl w:val="E08E3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D05B53"/>
    <w:multiLevelType w:val="hybridMultilevel"/>
    <w:tmpl w:val="83720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8213B"/>
    <w:rsid w:val="0028213B"/>
    <w:rsid w:val="002B5E12"/>
    <w:rsid w:val="003375F0"/>
    <w:rsid w:val="004E53CC"/>
    <w:rsid w:val="00527B3D"/>
    <w:rsid w:val="00DD3A6C"/>
    <w:rsid w:val="00F41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3CC"/>
    <w:rPr>
      <w:rFonts w:ascii="Arial" w:eastAsia="Arial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A6C"/>
    <w:rPr>
      <w:rFonts w:ascii="Tahoma" w:eastAsia="Arial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3CC"/>
    <w:rPr>
      <w:rFonts w:ascii="Arial" w:eastAsia="Arial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Алмала СОШ</cp:lastModifiedBy>
  <cp:revision>4</cp:revision>
  <cp:lastPrinted>2022-10-01T06:14:00Z</cp:lastPrinted>
  <dcterms:created xsi:type="dcterms:W3CDTF">2022-10-01T06:08:00Z</dcterms:created>
  <dcterms:modified xsi:type="dcterms:W3CDTF">2024-02-13T04:37:00Z</dcterms:modified>
</cp:coreProperties>
</file>