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D3" w:rsidRDefault="00767CD3">
      <w:pPr>
        <w:pStyle w:val="af4"/>
        <w:ind w:firstLine="567"/>
        <w:rPr>
          <w:b/>
          <w:sz w:val="22"/>
          <w:szCs w:val="22"/>
        </w:rPr>
      </w:pPr>
      <w:r>
        <w:rPr>
          <w:b/>
          <w:noProof/>
          <w:sz w:val="22"/>
          <w:szCs w:val="22"/>
        </w:rPr>
        <w:drawing>
          <wp:inline distT="0" distB="0" distL="0" distR="0">
            <wp:extent cx="5940425" cy="8170996"/>
            <wp:effectExtent l="19050" t="0" r="3175" b="0"/>
            <wp:docPr id="1" name="Рисунок 1" descr="C:\Users\Алмала СОШ\Pictures\2023-11-0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Pictures\2023-11-03_001.jpg"/>
                    <pic:cNvPicPr>
                      <a:picLocks noChangeAspect="1" noChangeArrowheads="1"/>
                    </pic:cNvPicPr>
                  </pic:nvPicPr>
                  <pic:blipFill>
                    <a:blip r:embed="rId7"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767CD3" w:rsidRDefault="00767CD3">
      <w:pPr>
        <w:pStyle w:val="af4"/>
        <w:ind w:firstLine="567"/>
        <w:rPr>
          <w:b/>
          <w:sz w:val="22"/>
          <w:szCs w:val="22"/>
        </w:rPr>
      </w:pPr>
    </w:p>
    <w:p w:rsidR="00767CD3" w:rsidRDefault="00767CD3">
      <w:pPr>
        <w:pStyle w:val="af4"/>
        <w:ind w:firstLine="567"/>
        <w:rPr>
          <w:b/>
          <w:sz w:val="22"/>
          <w:szCs w:val="22"/>
        </w:rPr>
      </w:pPr>
    </w:p>
    <w:p w:rsidR="00767CD3" w:rsidRDefault="00767CD3">
      <w:pPr>
        <w:pStyle w:val="af4"/>
        <w:ind w:firstLine="567"/>
        <w:rPr>
          <w:b/>
          <w:sz w:val="22"/>
          <w:szCs w:val="22"/>
        </w:rPr>
      </w:pPr>
    </w:p>
    <w:p w:rsidR="00767CD3" w:rsidRDefault="00767CD3">
      <w:pPr>
        <w:pStyle w:val="af4"/>
        <w:ind w:firstLine="567"/>
        <w:rPr>
          <w:b/>
          <w:sz w:val="22"/>
          <w:szCs w:val="22"/>
        </w:rPr>
      </w:pPr>
    </w:p>
    <w:p w:rsidR="00767CD3" w:rsidRDefault="00767CD3">
      <w:pPr>
        <w:pStyle w:val="af4"/>
        <w:ind w:firstLine="567"/>
        <w:rPr>
          <w:b/>
          <w:sz w:val="22"/>
          <w:szCs w:val="22"/>
        </w:rPr>
      </w:pPr>
    </w:p>
    <w:p w:rsidR="00767CD3" w:rsidRDefault="00767CD3">
      <w:pPr>
        <w:pStyle w:val="af4"/>
        <w:ind w:firstLine="567"/>
        <w:rPr>
          <w:b/>
          <w:sz w:val="22"/>
          <w:szCs w:val="22"/>
        </w:rPr>
      </w:pPr>
    </w:p>
    <w:p w:rsidR="00767CD3" w:rsidRDefault="00767CD3">
      <w:pPr>
        <w:pStyle w:val="af4"/>
        <w:ind w:firstLine="567"/>
        <w:rPr>
          <w:b/>
          <w:sz w:val="22"/>
          <w:szCs w:val="22"/>
        </w:rPr>
      </w:pPr>
    </w:p>
    <w:p w:rsidR="00513CF7" w:rsidRDefault="00DD5BFF">
      <w:pPr>
        <w:pStyle w:val="af4"/>
        <w:ind w:firstLine="567"/>
        <w:rPr>
          <w:b/>
          <w:bCs/>
          <w:sz w:val="22"/>
          <w:szCs w:val="22"/>
        </w:rPr>
      </w:pPr>
      <w:r>
        <w:rPr>
          <w:b/>
          <w:sz w:val="22"/>
          <w:szCs w:val="22"/>
        </w:rPr>
        <w:t xml:space="preserve">МУНИЦИПАЛЬНОЕ БЮДЖЕТНОЕ ОБЩЕОБРАЗОВАТЕЛЬНОЕ УЧРЕЖДЕНИЕ </w:t>
      </w:r>
    </w:p>
    <w:p w:rsidR="00513CF7" w:rsidRDefault="00513CF7">
      <w:pPr>
        <w:pStyle w:val="af4"/>
        <w:ind w:firstLine="567"/>
        <w:rPr>
          <w:b/>
          <w:bCs/>
          <w:sz w:val="22"/>
          <w:szCs w:val="22"/>
        </w:rPr>
      </w:pPr>
    </w:p>
    <w:p w:rsidR="00513CF7" w:rsidRDefault="00DD5BFF">
      <w:pPr>
        <w:pStyle w:val="af4"/>
        <w:ind w:firstLine="567"/>
        <w:rPr>
          <w:b/>
          <w:bCs/>
          <w:sz w:val="22"/>
          <w:szCs w:val="22"/>
        </w:rPr>
      </w:pPr>
      <w:r>
        <w:rPr>
          <w:b/>
          <w:sz w:val="22"/>
          <w:szCs w:val="22"/>
        </w:rPr>
        <w:t xml:space="preserve">                  «АЛМАЛИНСКАЯ СОШ» ТЮЛЬГАНСКОГО РАЙОНА </w:t>
      </w:r>
    </w:p>
    <w:p w:rsidR="00513CF7" w:rsidRDefault="00513CF7">
      <w:pPr>
        <w:pStyle w:val="af4"/>
        <w:ind w:firstLine="567"/>
        <w:rPr>
          <w:b/>
          <w:bCs/>
          <w:sz w:val="22"/>
          <w:szCs w:val="22"/>
        </w:rPr>
      </w:pPr>
    </w:p>
    <w:p w:rsidR="00513CF7" w:rsidRDefault="00DD5BFF">
      <w:pPr>
        <w:pStyle w:val="af4"/>
        <w:ind w:firstLine="567"/>
        <w:rPr>
          <w:b/>
          <w:bCs/>
          <w:sz w:val="22"/>
          <w:szCs w:val="22"/>
        </w:rPr>
      </w:pPr>
      <w:r>
        <w:rPr>
          <w:b/>
          <w:sz w:val="22"/>
          <w:szCs w:val="22"/>
        </w:rPr>
        <w:t xml:space="preserve">                                       ОРЕНБУРГСКОЙ ОБЛАСТИ</w:t>
      </w:r>
    </w:p>
    <w:p w:rsidR="00513CF7" w:rsidRDefault="00513CF7">
      <w:pPr>
        <w:pStyle w:val="af4"/>
        <w:ind w:firstLine="567"/>
        <w:rPr>
          <w:b/>
          <w:bCs/>
          <w:sz w:val="22"/>
          <w:szCs w:val="22"/>
        </w:rPr>
      </w:pPr>
    </w:p>
    <w:tbl>
      <w:tblPr>
        <w:tblStyle w:val="aa"/>
        <w:tblpPr w:leftFromText="181" w:rightFromText="181" w:vertAnchor="page" w:horzAnchor="page" w:tblpX="1517" w:tblpY="2783"/>
        <w:tblW w:w="9285" w:type="dxa"/>
        <w:tblLook w:val="04A0"/>
      </w:tblPr>
      <w:tblGrid>
        <w:gridCol w:w="2793"/>
        <w:gridCol w:w="3555"/>
        <w:gridCol w:w="2937"/>
      </w:tblGrid>
      <w:tr w:rsidR="00513CF7">
        <w:trPr>
          <w:trHeight w:val="285"/>
        </w:trPr>
        <w:tc>
          <w:tcPr>
            <w:tcW w:w="2793" w:type="dxa"/>
            <w:noWrap/>
          </w:tcPr>
          <w:p w:rsidR="00513CF7" w:rsidRDefault="00DD5BFF">
            <w:pPr>
              <w:pStyle w:val="af4"/>
              <w:rPr>
                <w:b/>
                <w:bCs/>
                <w:sz w:val="22"/>
                <w:szCs w:val="22"/>
              </w:rPr>
            </w:pPr>
            <w:r>
              <w:rPr>
                <w:b/>
                <w:bCs/>
                <w:sz w:val="22"/>
                <w:szCs w:val="22"/>
              </w:rPr>
              <w:t>РАССМОТРЕНО</w:t>
            </w:r>
          </w:p>
          <w:p w:rsidR="00513CF7" w:rsidRDefault="00DD5BFF">
            <w:pPr>
              <w:pStyle w:val="af4"/>
              <w:rPr>
                <w:b/>
                <w:bCs/>
                <w:sz w:val="22"/>
                <w:szCs w:val="22"/>
              </w:rPr>
            </w:pPr>
            <w:r>
              <w:rPr>
                <w:b/>
                <w:bCs/>
                <w:sz w:val="22"/>
                <w:szCs w:val="22"/>
              </w:rPr>
              <w:t>На заседании МО</w:t>
            </w:r>
          </w:p>
          <w:p w:rsidR="00513CF7" w:rsidRDefault="00DD5BFF">
            <w:pPr>
              <w:pStyle w:val="af4"/>
              <w:rPr>
                <w:b/>
                <w:bCs/>
                <w:sz w:val="22"/>
                <w:szCs w:val="22"/>
              </w:rPr>
            </w:pPr>
            <w:r>
              <w:rPr>
                <w:b/>
                <w:bCs/>
                <w:sz w:val="22"/>
                <w:szCs w:val="22"/>
              </w:rPr>
              <w:t>Руководитель МО</w:t>
            </w:r>
          </w:p>
          <w:p w:rsidR="00513CF7" w:rsidRDefault="00DD5BFF">
            <w:pPr>
              <w:pStyle w:val="af4"/>
              <w:rPr>
                <w:b/>
                <w:bCs/>
                <w:sz w:val="22"/>
                <w:szCs w:val="22"/>
              </w:rPr>
            </w:pPr>
            <w:r>
              <w:rPr>
                <w:b/>
                <w:bCs/>
                <w:sz w:val="22"/>
                <w:szCs w:val="22"/>
              </w:rPr>
              <w:t>_________________</w:t>
            </w:r>
          </w:p>
          <w:p w:rsidR="00513CF7" w:rsidRDefault="00DD5BFF">
            <w:pPr>
              <w:pStyle w:val="af4"/>
              <w:rPr>
                <w:b/>
                <w:bCs/>
                <w:sz w:val="22"/>
                <w:szCs w:val="22"/>
              </w:rPr>
            </w:pPr>
            <w:r>
              <w:rPr>
                <w:b/>
                <w:bCs/>
                <w:sz w:val="22"/>
                <w:szCs w:val="22"/>
              </w:rPr>
              <w:t xml:space="preserve">          Минибаева Т.В.</w:t>
            </w:r>
          </w:p>
          <w:p w:rsidR="00513CF7" w:rsidRDefault="00513CF7">
            <w:pPr>
              <w:pStyle w:val="af4"/>
              <w:rPr>
                <w:b/>
                <w:bCs/>
                <w:sz w:val="22"/>
                <w:szCs w:val="22"/>
              </w:rPr>
            </w:pPr>
          </w:p>
          <w:p w:rsidR="00513CF7" w:rsidRDefault="00DD5BFF">
            <w:pPr>
              <w:pStyle w:val="af4"/>
              <w:rPr>
                <w:b/>
                <w:bCs/>
                <w:sz w:val="22"/>
                <w:szCs w:val="22"/>
              </w:rPr>
            </w:pPr>
            <w:r>
              <w:rPr>
                <w:b/>
                <w:bCs/>
                <w:sz w:val="22"/>
                <w:szCs w:val="22"/>
              </w:rPr>
              <w:t>31 . 08 . 2023 г</w:t>
            </w:r>
          </w:p>
          <w:p w:rsidR="00513CF7" w:rsidRDefault="00513CF7">
            <w:pPr>
              <w:pStyle w:val="af4"/>
              <w:rPr>
                <w:b/>
                <w:bCs/>
                <w:sz w:val="22"/>
                <w:szCs w:val="22"/>
              </w:rPr>
            </w:pPr>
          </w:p>
        </w:tc>
        <w:tc>
          <w:tcPr>
            <w:tcW w:w="3555" w:type="dxa"/>
            <w:noWrap/>
          </w:tcPr>
          <w:p w:rsidR="00513CF7" w:rsidRDefault="00DD5BFF">
            <w:pPr>
              <w:pStyle w:val="af4"/>
              <w:rPr>
                <w:b/>
                <w:bCs/>
                <w:sz w:val="22"/>
                <w:szCs w:val="22"/>
              </w:rPr>
            </w:pPr>
            <w:r>
              <w:rPr>
                <w:b/>
                <w:bCs/>
                <w:sz w:val="22"/>
                <w:szCs w:val="22"/>
              </w:rPr>
              <w:t>СОГЛАСОВАНО</w:t>
            </w:r>
          </w:p>
          <w:p w:rsidR="00513CF7" w:rsidRDefault="00DD5BFF">
            <w:pPr>
              <w:pStyle w:val="af4"/>
              <w:rPr>
                <w:b/>
                <w:bCs/>
                <w:sz w:val="22"/>
                <w:szCs w:val="22"/>
              </w:rPr>
            </w:pPr>
            <w:r>
              <w:rPr>
                <w:b/>
                <w:bCs/>
                <w:sz w:val="22"/>
                <w:szCs w:val="22"/>
              </w:rPr>
              <w:t>Заместитель директора по УВР</w:t>
            </w:r>
          </w:p>
          <w:p w:rsidR="00513CF7" w:rsidRDefault="00513CF7">
            <w:pPr>
              <w:pStyle w:val="af4"/>
              <w:rPr>
                <w:b/>
                <w:bCs/>
                <w:sz w:val="22"/>
                <w:szCs w:val="22"/>
              </w:rPr>
            </w:pPr>
          </w:p>
          <w:p w:rsidR="00513CF7" w:rsidRDefault="00DD5BFF">
            <w:pPr>
              <w:pStyle w:val="af4"/>
              <w:rPr>
                <w:b/>
                <w:bCs/>
                <w:sz w:val="22"/>
                <w:szCs w:val="22"/>
              </w:rPr>
            </w:pPr>
            <w:r>
              <w:rPr>
                <w:b/>
                <w:bCs/>
                <w:sz w:val="22"/>
                <w:szCs w:val="22"/>
              </w:rPr>
              <w:t>____________________</w:t>
            </w:r>
          </w:p>
          <w:p w:rsidR="00513CF7" w:rsidRDefault="00513CF7">
            <w:pPr>
              <w:pStyle w:val="af4"/>
              <w:rPr>
                <w:b/>
                <w:bCs/>
                <w:sz w:val="22"/>
                <w:szCs w:val="22"/>
              </w:rPr>
            </w:pPr>
          </w:p>
          <w:p w:rsidR="00513CF7" w:rsidRDefault="00DD5BFF">
            <w:pPr>
              <w:pStyle w:val="af4"/>
              <w:rPr>
                <w:b/>
                <w:bCs/>
                <w:sz w:val="22"/>
                <w:szCs w:val="22"/>
              </w:rPr>
            </w:pPr>
            <w:r>
              <w:rPr>
                <w:b/>
                <w:bCs/>
                <w:sz w:val="22"/>
                <w:szCs w:val="22"/>
              </w:rPr>
              <w:t xml:space="preserve">                     Щенова Е.В.</w:t>
            </w:r>
          </w:p>
          <w:p w:rsidR="00513CF7" w:rsidRDefault="00DD5BFF">
            <w:pPr>
              <w:pStyle w:val="af4"/>
              <w:rPr>
                <w:b/>
                <w:bCs/>
                <w:sz w:val="22"/>
                <w:szCs w:val="22"/>
              </w:rPr>
            </w:pPr>
            <w:r>
              <w:rPr>
                <w:b/>
                <w:bCs/>
                <w:sz w:val="22"/>
                <w:szCs w:val="22"/>
              </w:rPr>
              <w:t xml:space="preserve"> 31 августа 2023 г.</w:t>
            </w:r>
          </w:p>
        </w:tc>
        <w:tc>
          <w:tcPr>
            <w:tcW w:w="2937" w:type="dxa"/>
            <w:noWrap/>
          </w:tcPr>
          <w:p w:rsidR="00513CF7" w:rsidRDefault="00DD5BFF">
            <w:pPr>
              <w:pStyle w:val="af4"/>
              <w:rPr>
                <w:b/>
                <w:bCs/>
                <w:sz w:val="22"/>
                <w:szCs w:val="22"/>
              </w:rPr>
            </w:pPr>
            <w:r>
              <w:rPr>
                <w:b/>
                <w:bCs/>
                <w:sz w:val="22"/>
                <w:szCs w:val="22"/>
              </w:rPr>
              <w:t>УТВЕРЖДЕНО</w:t>
            </w:r>
          </w:p>
          <w:p w:rsidR="00513CF7" w:rsidRDefault="00513CF7">
            <w:pPr>
              <w:pStyle w:val="af4"/>
              <w:rPr>
                <w:b/>
                <w:bCs/>
                <w:sz w:val="22"/>
                <w:szCs w:val="22"/>
              </w:rPr>
            </w:pPr>
          </w:p>
          <w:p w:rsidR="00513CF7" w:rsidRDefault="00DD5BFF">
            <w:pPr>
              <w:pStyle w:val="af4"/>
              <w:rPr>
                <w:b/>
                <w:bCs/>
                <w:sz w:val="22"/>
                <w:szCs w:val="22"/>
              </w:rPr>
            </w:pPr>
            <w:r>
              <w:rPr>
                <w:b/>
                <w:bCs/>
                <w:sz w:val="22"/>
                <w:szCs w:val="22"/>
              </w:rPr>
              <w:t>Директор</w:t>
            </w:r>
          </w:p>
          <w:p w:rsidR="00513CF7" w:rsidRDefault="00513CF7">
            <w:pPr>
              <w:pStyle w:val="af4"/>
              <w:rPr>
                <w:b/>
                <w:bCs/>
                <w:sz w:val="22"/>
                <w:szCs w:val="22"/>
              </w:rPr>
            </w:pPr>
          </w:p>
          <w:p w:rsidR="00513CF7" w:rsidRDefault="00DD5BFF">
            <w:pPr>
              <w:pStyle w:val="af4"/>
              <w:rPr>
                <w:b/>
                <w:bCs/>
                <w:sz w:val="22"/>
                <w:szCs w:val="22"/>
              </w:rPr>
            </w:pPr>
            <w:r>
              <w:rPr>
                <w:b/>
                <w:bCs/>
                <w:sz w:val="22"/>
                <w:szCs w:val="22"/>
              </w:rPr>
              <w:t>__________________</w:t>
            </w:r>
          </w:p>
          <w:p w:rsidR="00513CF7" w:rsidRDefault="00DD5BFF">
            <w:pPr>
              <w:pStyle w:val="af4"/>
              <w:rPr>
                <w:b/>
                <w:bCs/>
                <w:sz w:val="22"/>
                <w:szCs w:val="22"/>
              </w:rPr>
            </w:pPr>
            <w:r>
              <w:rPr>
                <w:b/>
                <w:bCs/>
                <w:sz w:val="22"/>
                <w:szCs w:val="22"/>
              </w:rPr>
              <w:t xml:space="preserve">                Изюмская Г.С.</w:t>
            </w:r>
          </w:p>
          <w:p w:rsidR="00513CF7" w:rsidRDefault="00DD5BFF">
            <w:pPr>
              <w:pStyle w:val="af4"/>
              <w:rPr>
                <w:b/>
                <w:bCs/>
                <w:sz w:val="22"/>
                <w:szCs w:val="22"/>
              </w:rPr>
            </w:pPr>
            <w:r>
              <w:rPr>
                <w:b/>
                <w:bCs/>
                <w:sz w:val="22"/>
                <w:szCs w:val="22"/>
              </w:rPr>
              <w:t>31 августа 2023 г.</w:t>
            </w:r>
          </w:p>
        </w:tc>
      </w:tr>
    </w:tbl>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jc w:val="center"/>
        <w:rPr>
          <w:b/>
          <w:bCs/>
          <w:sz w:val="22"/>
          <w:szCs w:val="22"/>
        </w:rPr>
      </w:pPr>
    </w:p>
    <w:p w:rsidR="00513CF7" w:rsidRDefault="00513CF7">
      <w:pPr>
        <w:pStyle w:val="af4"/>
        <w:ind w:firstLine="567"/>
        <w:jc w:val="center"/>
        <w:rPr>
          <w:b/>
          <w:bCs/>
          <w:sz w:val="22"/>
          <w:szCs w:val="22"/>
        </w:rPr>
      </w:pPr>
    </w:p>
    <w:p w:rsidR="00513CF7" w:rsidRDefault="00513CF7">
      <w:pPr>
        <w:pStyle w:val="af4"/>
        <w:ind w:firstLine="567"/>
        <w:jc w:val="center"/>
        <w:rPr>
          <w:b/>
          <w:bCs/>
          <w:sz w:val="22"/>
          <w:szCs w:val="22"/>
        </w:rPr>
      </w:pPr>
    </w:p>
    <w:p w:rsidR="00513CF7" w:rsidRDefault="00513CF7">
      <w:pPr>
        <w:pStyle w:val="af4"/>
        <w:ind w:firstLine="567"/>
        <w:rPr>
          <w:b/>
          <w:bCs/>
        </w:rPr>
      </w:pPr>
    </w:p>
    <w:p w:rsidR="00513CF7" w:rsidRDefault="00513CF7">
      <w:pPr>
        <w:pStyle w:val="af4"/>
        <w:ind w:firstLine="567"/>
        <w:jc w:val="center"/>
        <w:rPr>
          <w:b/>
          <w:bCs/>
          <w:sz w:val="22"/>
          <w:szCs w:val="22"/>
        </w:rPr>
      </w:pPr>
    </w:p>
    <w:p w:rsidR="00513CF7" w:rsidRDefault="00513CF7">
      <w:pPr>
        <w:pStyle w:val="af4"/>
        <w:ind w:firstLine="567"/>
        <w:jc w:val="center"/>
        <w:rPr>
          <w:b/>
          <w:bCs/>
          <w:sz w:val="22"/>
          <w:szCs w:val="22"/>
        </w:rPr>
      </w:pPr>
    </w:p>
    <w:p w:rsidR="00513CF7" w:rsidRDefault="00513CF7">
      <w:pPr>
        <w:pStyle w:val="af4"/>
        <w:ind w:firstLine="567"/>
        <w:jc w:val="center"/>
        <w:rPr>
          <w:b/>
          <w:bCs/>
          <w:sz w:val="22"/>
          <w:szCs w:val="22"/>
        </w:rPr>
      </w:pPr>
    </w:p>
    <w:p w:rsidR="00513CF7" w:rsidRDefault="00DD5BFF">
      <w:pPr>
        <w:pStyle w:val="af4"/>
        <w:rPr>
          <w:b/>
          <w:bCs/>
          <w:sz w:val="22"/>
          <w:szCs w:val="22"/>
        </w:rPr>
      </w:pPr>
      <w:r>
        <w:rPr>
          <w:b/>
          <w:sz w:val="22"/>
          <w:szCs w:val="22"/>
        </w:rPr>
        <w:t xml:space="preserve">                                                           РАБОЧАЯ ПРОГРАММА</w:t>
      </w:r>
    </w:p>
    <w:p w:rsidR="00513CF7" w:rsidRDefault="00DD5BFF">
      <w:pPr>
        <w:pStyle w:val="af4"/>
        <w:rPr>
          <w:b/>
          <w:bCs/>
          <w:sz w:val="22"/>
          <w:szCs w:val="22"/>
        </w:rPr>
      </w:pPr>
      <w:r>
        <w:rPr>
          <w:b/>
          <w:sz w:val="22"/>
          <w:szCs w:val="22"/>
        </w:rPr>
        <w:t xml:space="preserve">                                                 по элективному курсу по математике </w:t>
      </w:r>
    </w:p>
    <w:p w:rsidR="00513CF7" w:rsidRDefault="00513CF7">
      <w:pPr>
        <w:pStyle w:val="af4"/>
        <w:rPr>
          <w:b/>
          <w:bCs/>
          <w:sz w:val="22"/>
          <w:szCs w:val="22"/>
        </w:rPr>
      </w:pPr>
    </w:p>
    <w:p w:rsidR="00513CF7" w:rsidRDefault="00DD5BFF">
      <w:pPr>
        <w:pStyle w:val="af4"/>
        <w:rPr>
          <w:b/>
          <w:bCs/>
          <w:sz w:val="22"/>
          <w:szCs w:val="22"/>
        </w:rPr>
      </w:pPr>
      <w:r>
        <w:rPr>
          <w:b/>
          <w:sz w:val="22"/>
          <w:szCs w:val="22"/>
        </w:rPr>
        <w:t xml:space="preserve">                                                                         11 класс</w:t>
      </w:r>
    </w:p>
    <w:p w:rsidR="00513CF7" w:rsidRDefault="00513CF7">
      <w:pPr>
        <w:pStyle w:val="af4"/>
        <w:ind w:firstLine="567"/>
        <w:jc w:val="center"/>
        <w:rPr>
          <w:b/>
          <w:bCs/>
          <w:sz w:val="22"/>
          <w:szCs w:val="22"/>
        </w:rPr>
      </w:pPr>
    </w:p>
    <w:p w:rsidR="00513CF7" w:rsidRDefault="00DD5BFF">
      <w:pPr>
        <w:pStyle w:val="af4"/>
        <w:ind w:firstLine="567"/>
        <w:rPr>
          <w:b/>
          <w:bCs/>
          <w:sz w:val="22"/>
          <w:szCs w:val="22"/>
        </w:rPr>
      </w:pPr>
      <w:r>
        <w:rPr>
          <w:b/>
          <w:sz w:val="22"/>
          <w:szCs w:val="22"/>
        </w:rPr>
        <w:t xml:space="preserve">     </w:t>
      </w:r>
      <w:r>
        <w:rPr>
          <w:b/>
          <w:sz w:val="22"/>
          <w:szCs w:val="22"/>
        </w:rPr>
        <w:t xml:space="preserve">                        «ПОДГОТОВКА К ЕГЭ ПО МАТЕМАТИКЕ»</w:t>
      </w:r>
    </w:p>
    <w:p w:rsidR="00513CF7" w:rsidRDefault="00513CF7">
      <w:pPr>
        <w:pStyle w:val="af4"/>
        <w:ind w:firstLine="567"/>
        <w:jc w:val="center"/>
        <w:rPr>
          <w:b/>
          <w:bCs/>
          <w:sz w:val="22"/>
          <w:szCs w:val="22"/>
        </w:rPr>
      </w:pPr>
    </w:p>
    <w:p w:rsidR="00513CF7" w:rsidRDefault="00DD5BFF">
      <w:pPr>
        <w:pStyle w:val="af4"/>
        <w:ind w:firstLine="567"/>
        <w:rPr>
          <w:b/>
          <w:bCs/>
          <w:sz w:val="22"/>
          <w:szCs w:val="22"/>
        </w:rPr>
      </w:pPr>
      <w:r>
        <w:rPr>
          <w:b/>
          <w:sz w:val="22"/>
          <w:szCs w:val="22"/>
        </w:rPr>
        <w:t xml:space="preserve">                                                      (базовый уровень )</w:t>
      </w: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DD5BFF">
      <w:pPr>
        <w:pStyle w:val="af4"/>
        <w:ind w:firstLine="567"/>
        <w:rPr>
          <w:b/>
          <w:bCs/>
          <w:sz w:val="22"/>
          <w:szCs w:val="22"/>
        </w:rPr>
      </w:pPr>
      <w:r>
        <w:rPr>
          <w:b/>
          <w:bCs/>
          <w:sz w:val="22"/>
          <w:szCs w:val="22"/>
        </w:rPr>
        <w:t xml:space="preserve">                                                                                                               СОСТАВИЛА:</w:t>
      </w:r>
    </w:p>
    <w:p w:rsidR="00513CF7" w:rsidRDefault="00513CF7">
      <w:pPr>
        <w:pStyle w:val="af4"/>
        <w:ind w:firstLine="567"/>
        <w:rPr>
          <w:b/>
          <w:bCs/>
          <w:sz w:val="22"/>
          <w:szCs w:val="22"/>
        </w:rPr>
      </w:pPr>
    </w:p>
    <w:p w:rsidR="00513CF7" w:rsidRDefault="00DD5BFF">
      <w:pPr>
        <w:pStyle w:val="af4"/>
        <w:ind w:firstLine="567"/>
        <w:rPr>
          <w:b/>
          <w:bCs/>
          <w:sz w:val="22"/>
          <w:szCs w:val="22"/>
        </w:rPr>
      </w:pPr>
      <w:r>
        <w:rPr>
          <w:b/>
          <w:bCs/>
          <w:sz w:val="22"/>
          <w:szCs w:val="22"/>
        </w:rPr>
        <w:t xml:space="preserve">                                                                                     Минибаева Татьяна Викторовна</w:t>
      </w:r>
    </w:p>
    <w:p w:rsidR="00513CF7" w:rsidRDefault="00513CF7">
      <w:pPr>
        <w:pStyle w:val="af4"/>
        <w:ind w:firstLine="567"/>
        <w:rPr>
          <w:b/>
          <w:bCs/>
          <w:sz w:val="22"/>
          <w:szCs w:val="22"/>
        </w:rPr>
      </w:pPr>
    </w:p>
    <w:p w:rsidR="00513CF7" w:rsidRDefault="00DD5BFF">
      <w:pPr>
        <w:pStyle w:val="af4"/>
        <w:ind w:firstLine="567"/>
        <w:rPr>
          <w:b/>
          <w:bCs/>
          <w:sz w:val="22"/>
          <w:szCs w:val="22"/>
        </w:rPr>
      </w:pPr>
      <w:r>
        <w:rPr>
          <w:b/>
          <w:bCs/>
          <w:sz w:val="22"/>
          <w:szCs w:val="22"/>
        </w:rPr>
        <w:t xml:space="preserve">                                                                                     учитель математики 1 категории</w:t>
      </w: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DD5BFF">
      <w:pPr>
        <w:pStyle w:val="af4"/>
        <w:ind w:firstLine="567"/>
        <w:rPr>
          <w:b/>
          <w:bCs/>
          <w:sz w:val="22"/>
          <w:szCs w:val="22"/>
        </w:rPr>
      </w:pPr>
      <w:r>
        <w:rPr>
          <w:b/>
          <w:bCs/>
          <w:sz w:val="22"/>
          <w:szCs w:val="22"/>
        </w:rPr>
        <w:lastRenderedPageBreak/>
        <w:t xml:space="preserve">        </w:t>
      </w:r>
      <w:r>
        <w:rPr>
          <w:b/>
          <w:bCs/>
          <w:sz w:val="22"/>
          <w:szCs w:val="22"/>
        </w:rPr>
        <w:t xml:space="preserve">                                               АЛМАЛА  2023</w:t>
      </w: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DD5BFF">
      <w:pPr>
        <w:pStyle w:val="af4"/>
        <w:ind w:firstLine="567"/>
        <w:rPr>
          <w:b/>
          <w:bCs/>
          <w:sz w:val="22"/>
          <w:szCs w:val="22"/>
        </w:rPr>
      </w:pPr>
      <w:r>
        <w:rPr>
          <w:b/>
          <w:bCs/>
          <w:sz w:val="22"/>
          <w:szCs w:val="22"/>
        </w:rPr>
        <w:t>ПОЯСНИТЕЛЬНАЯ ЗАПИСКА</w:t>
      </w:r>
    </w:p>
    <w:p w:rsidR="00513CF7" w:rsidRDefault="00513CF7">
      <w:pPr>
        <w:pStyle w:val="af4"/>
        <w:ind w:firstLine="567"/>
        <w:rPr>
          <w:sz w:val="22"/>
          <w:szCs w:val="22"/>
        </w:rPr>
      </w:pPr>
    </w:p>
    <w:p w:rsidR="00513CF7" w:rsidRDefault="00DD5BFF">
      <w:pPr>
        <w:pStyle w:val="af4"/>
        <w:ind w:firstLine="567"/>
        <w:rPr>
          <w:sz w:val="22"/>
          <w:szCs w:val="22"/>
        </w:rPr>
      </w:pPr>
      <w:r>
        <w:rPr>
          <w:sz w:val="22"/>
          <w:szCs w:val="22"/>
        </w:rPr>
        <w:t>Данная программа элективного</w:t>
      </w:r>
      <w:r>
        <w:rPr>
          <w:sz w:val="22"/>
          <w:szCs w:val="22"/>
        </w:rPr>
        <w:t xml:space="preserve"> курса своим содержанием рассчитана для учащихся 11 классов. Этот курс предлагает учащимся знакомство с математикой как с общекультурной ценностью, выработкой понимания ими того, что математика является инструментом познания окружающего мира и самого себя.</w:t>
      </w:r>
      <w:r>
        <w:rPr>
          <w:color w:val="000000"/>
          <w:sz w:val="22"/>
          <w:szCs w:val="22"/>
        </w:rPr>
        <w:t xml:space="preserve"> На занятиях этого курса  есть возможность устранить пробелы ученика по тем или иным  изученным темам. Учитель помогает выявить  слабые места ученика, оказывает помощь при систематизации материала, готовит правильно оформлять экзаменационные бланки ответов</w:t>
      </w:r>
      <w:r>
        <w:rPr>
          <w:color w:val="000000"/>
          <w:sz w:val="22"/>
          <w:szCs w:val="22"/>
        </w:rPr>
        <w:t xml:space="preserve">. </w:t>
      </w:r>
      <w:r>
        <w:rPr>
          <w:sz w:val="22"/>
          <w:szCs w:val="22"/>
        </w:rPr>
        <w:t>Навыки решения математических задач необходимы всякому ученику, желающему хорошо подготовиться и успешно сдать экзамены по математике, добиться значимых результатов при участии в математических конкурсах и олимпиадах.</w:t>
      </w:r>
    </w:p>
    <w:p w:rsidR="00513CF7" w:rsidRDefault="00513CF7">
      <w:pPr>
        <w:pStyle w:val="af4"/>
        <w:ind w:firstLine="567"/>
        <w:rPr>
          <w:sz w:val="22"/>
          <w:szCs w:val="22"/>
        </w:rPr>
      </w:pPr>
    </w:p>
    <w:p w:rsidR="00513CF7" w:rsidRDefault="00DD5BFF">
      <w:pPr>
        <w:pStyle w:val="af4"/>
        <w:ind w:firstLine="567"/>
        <w:rPr>
          <w:b/>
          <w:sz w:val="22"/>
          <w:szCs w:val="22"/>
        </w:rPr>
      </w:pPr>
      <w:r>
        <w:rPr>
          <w:b/>
          <w:sz w:val="22"/>
          <w:szCs w:val="22"/>
        </w:rPr>
        <w:t xml:space="preserve">                                   </w:t>
      </w:r>
      <w:r>
        <w:rPr>
          <w:b/>
          <w:sz w:val="22"/>
          <w:szCs w:val="22"/>
        </w:rPr>
        <w:t xml:space="preserve">          СТРУКТУРА КУРСА</w:t>
      </w:r>
    </w:p>
    <w:p w:rsidR="00513CF7" w:rsidRDefault="00DD5BFF">
      <w:pPr>
        <w:pStyle w:val="af4"/>
        <w:ind w:firstLine="567"/>
        <w:rPr>
          <w:sz w:val="22"/>
          <w:szCs w:val="22"/>
        </w:rPr>
      </w:pPr>
      <w:r>
        <w:rPr>
          <w:sz w:val="22"/>
          <w:szCs w:val="22"/>
        </w:rPr>
        <w:t>Особенность элективного курса «Подготовка к ЕГЭ» состоит в том, что для занятий по математике предлагаются небольшие фрагменты, относящиеся к различным разделам школьной математики.</w:t>
      </w:r>
    </w:p>
    <w:p w:rsidR="00513CF7" w:rsidRDefault="00DD5BFF">
      <w:pPr>
        <w:pStyle w:val="af4"/>
        <w:ind w:firstLine="567"/>
        <w:rPr>
          <w:sz w:val="22"/>
          <w:szCs w:val="22"/>
        </w:rPr>
      </w:pPr>
      <w:r>
        <w:rPr>
          <w:sz w:val="22"/>
          <w:szCs w:val="22"/>
        </w:rPr>
        <w:t xml:space="preserve">Каждое занятие направлено на то, чтобы развить интерес школьников к предмету, познакомить их с новыми идеями и  методами, расширить представление об изучаемом в основном курсе материале, а главное, порешать интересные задачи. </w:t>
      </w:r>
    </w:p>
    <w:p w:rsidR="00513CF7" w:rsidRDefault="00DD5BFF">
      <w:pPr>
        <w:pStyle w:val="af4"/>
        <w:ind w:firstLine="567"/>
        <w:rPr>
          <w:sz w:val="22"/>
          <w:szCs w:val="22"/>
        </w:rPr>
      </w:pPr>
      <w:r>
        <w:rPr>
          <w:rStyle w:val="grame"/>
          <w:bCs/>
          <w:iCs/>
          <w:sz w:val="22"/>
          <w:szCs w:val="22"/>
        </w:rPr>
        <w:t xml:space="preserve">Данный курс является базовым </w:t>
      </w:r>
      <w:r>
        <w:rPr>
          <w:rStyle w:val="grame"/>
          <w:bCs/>
          <w:iCs/>
          <w:sz w:val="22"/>
          <w:szCs w:val="22"/>
        </w:rPr>
        <w:t xml:space="preserve">общеобразовательным, </w:t>
      </w:r>
      <w:r>
        <w:rPr>
          <w:rStyle w:val="grame"/>
          <w:sz w:val="22"/>
          <w:szCs w:val="22"/>
        </w:rPr>
        <w:t xml:space="preserve">отражает обязательную для всех школьников </w:t>
      </w:r>
      <w:r>
        <w:rPr>
          <w:rStyle w:val="spelle"/>
          <w:sz w:val="22"/>
          <w:szCs w:val="22"/>
        </w:rPr>
        <w:t>инвариативную</w:t>
      </w:r>
      <w:r>
        <w:rPr>
          <w:rStyle w:val="grame"/>
          <w:sz w:val="22"/>
          <w:szCs w:val="22"/>
        </w:rPr>
        <w:t xml:space="preserve"> часть образования и направлен   на  успешное завершение общеобразовательной подготовки обучающихся.</w:t>
      </w:r>
    </w:p>
    <w:p w:rsidR="00513CF7" w:rsidRDefault="00DD5BFF">
      <w:pPr>
        <w:pStyle w:val="af4"/>
        <w:ind w:firstLine="567"/>
        <w:rPr>
          <w:sz w:val="22"/>
          <w:szCs w:val="22"/>
        </w:rPr>
      </w:pPr>
      <w:r>
        <w:rPr>
          <w:sz w:val="22"/>
          <w:szCs w:val="22"/>
        </w:rPr>
        <w:t xml:space="preserve">Элективный курс « Подготовка к ЕГЭ» рассчитан на </w:t>
      </w:r>
      <w:r>
        <w:rPr>
          <w:sz w:val="22"/>
          <w:szCs w:val="22"/>
        </w:rPr>
        <w:t>68</w:t>
      </w:r>
      <w:r>
        <w:rPr>
          <w:sz w:val="22"/>
          <w:szCs w:val="22"/>
        </w:rPr>
        <w:t xml:space="preserve"> часов и предусматривает пов</w:t>
      </w:r>
      <w:r>
        <w:rPr>
          <w:sz w:val="22"/>
          <w:szCs w:val="22"/>
        </w:rPr>
        <w:t>торное  рассмотрение теоретического материала по математике, а кроме этого, нацелен на более глубокое рассмотрение отдельных тем, поэтому имеет большое общеобразовательное значение, способствует развитию логического мышления, намечает и использует целый ря</w:t>
      </w:r>
      <w:r>
        <w:rPr>
          <w:sz w:val="22"/>
          <w:szCs w:val="22"/>
        </w:rPr>
        <w:t>д межпредметных связей (прежде всего с физикой и историей).</w:t>
      </w:r>
    </w:p>
    <w:p w:rsidR="00513CF7" w:rsidRDefault="00513CF7">
      <w:pPr>
        <w:pStyle w:val="af4"/>
        <w:ind w:firstLine="567"/>
        <w:rPr>
          <w:sz w:val="22"/>
          <w:szCs w:val="22"/>
        </w:rPr>
      </w:pPr>
    </w:p>
    <w:p w:rsidR="00513CF7" w:rsidRDefault="00DD5BFF">
      <w:pPr>
        <w:pStyle w:val="af4"/>
        <w:ind w:firstLine="567"/>
        <w:rPr>
          <w:b/>
          <w:color w:val="000000"/>
          <w:sz w:val="22"/>
          <w:szCs w:val="22"/>
        </w:rPr>
      </w:pPr>
      <w:r>
        <w:rPr>
          <w:b/>
          <w:color w:val="000000"/>
          <w:sz w:val="22"/>
          <w:szCs w:val="22"/>
        </w:rPr>
        <w:t>ЦЕЛИ ДАННОГО КУРСА</w:t>
      </w:r>
    </w:p>
    <w:p w:rsidR="00513CF7" w:rsidRDefault="00DD5BFF">
      <w:pPr>
        <w:pStyle w:val="af4"/>
        <w:ind w:firstLine="567"/>
        <w:rPr>
          <w:sz w:val="22"/>
          <w:szCs w:val="22"/>
        </w:rPr>
      </w:pPr>
      <w:r>
        <w:rPr>
          <w:color w:val="000000"/>
          <w:sz w:val="22"/>
          <w:szCs w:val="22"/>
        </w:rPr>
        <w:t>оказание индивидуальной и систематической помощи выпускнику при повторении, обобщении и систематизации  курса алгебры и геометрии и подготовке к экзаменам;</w:t>
      </w:r>
    </w:p>
    <w:p w:rsidR="00513CF7" w:rsidRDefault="00DD5BFF">
      <w:pPr>
        <w:pStyle w:val="af4"/>
        <w:ind w:firstLine="567"/>
        <w:rPr>
          <w:sz w:val="22"/>
          <w:szCs w:val="22"/>
        </w:rPr>
      </w:pPr>
      <w:r>
        <w:rPr>
          <w:sz w:val="22"/>
          <w:szCs w:val="22"/>
        </w:rPr>
        <w:t xml:space="preserve">создание целостного </w:t>
      </w:r>
      <w:r>
        <w:rPr>
          <w:sz w:val="22"/>
          <w:szCs w:val="22"/>
        </w:rPr>
        <w:t>представления о теме и значительно расширить спектр задач, посильных для учащихся.</w:t>
      </w:r>
    </w:p>
    <w:p w:rsidR="00513CF7" w:rsidRDefault="00513CF7">
      <w:pPr>
        <w:pStyle w:val="af4"/>
        <w:ind w:firstLine="567"/>
        <w:rPr>
          <w:color w:val="000000"/>
          <w:sz w:val="22"/>
          <w:szCs w:val="22"/>
        </w:rPr>
      </w:pPr>
    </w:p>
    <w:p w:rsidR="00513CF7" w:rsidRDefault="00DD5BFF">
      <w:pPr>
        <w:pStyle w:val="af4"/>
        <w:ind w:firstLine="567"/>
        <w:rPr>
          <w:color w:val="000000"/>
          <w:sz w:val="22"/>
          <w:szCs w:val="22"/>
        </w:rPr>
      </w:pPr>
      <w:r>
        <w:rPr>
          <w:b/>
          <w:color w:val="000000"/>
          <w:sz w:val="22"/>
          <w:szCs w:val="22"/>
        </w:rPr>
        <w:t>ЗАДАЧИ КУРСА:</w:t>
      </w:r>
    </w:p>
    <w:p w:rsidR="00513CF7" w:rsidRDefault="00DD5BFF">
      <w:pPr>
        <w:pStyle w:val="af4"/>
        <w:ind w:firstLine="567"/>
        <w:rPr>
          <w:color w:val="000000"/>
          <w:sz w:val="22"/>
          <w:szCs w:val="22"/>
        </w:rPr>
      </w:pPr>
      <w:r>
        <w:rPr>
          <w:color w:val="000000"/>
          <w:sz w:val="22"/>
          <w:szCs w:val="22"/>
        </w:rPr>
        <w:t>подготовить учащихся к экзаменам;</w:t>
      </w:r>
    </w:p>
    <w:p w:rsidR="00513CF7" w:rsidRDefault="00DD5BFF">
      <w:pPr>
        <w:pStyle w:val="af4"/>
        <w:ind w:firstLine="567"/>
        <w:rPr>
          <w:color w:val="000000"/>
          <w:sz w:val="22"/>
          <w:szCs w:val="22"/>
        </w:rPr>
      </w:pPr>
      <w:r>
        <w:rPr>
          <w:color w:val="000000"/>
          <w:sz w:val="22"/>
          <w:szCs w:val="22"/>
        </w:rPr>
        <w:t>дать ученику возможность проанализировать и раскрыть свои   способности;</w:t>
      </w:r>
    </w:p>
    <w:p w:rsidR="00513CF7" w:rsidRDefault="00DD5BFF">
      <w:pPr>
        <w:pStyle w:val="af4"/>
        <w:ind w:firstLine="567"/>
        <w:rPr>
          <w:sz w:val="22"/>
          <w:szCs w:val="22"/>
        </w:rPr>
      </w:pPr>
      <w:r>
        <w:rPr>
          <w:sz w:val="22"/>
          <w:szCs w:val="22"/>
        </w:rPr>
        <w:t>Для работы с учащимися  применимы такие формы работ</w:t>
      </w:r>
      <w:r>
        <w:rPr>
          <w:sz w:val="22"/>
          <w:szCs w:val="22"/>
        </w:rPr>
        <w:t>ы, как лекция,  семинар, практические занятия. Помимо этих традиционных форм можно использовать также дискуссии, выступления с докладами, содержащими отчет о выполнении индивидуального или группового домашнего задания или с содокладами, дополняющими лекцию</w:t>
      </w:r>
      <w:r>
        <w:rPr>
          <w:sz w:val="22"/>
          <w:szCs w:val="22"/>
        </w:rPr>
        <w:t xml:space="preserve"> учителя.</w:t>
      </w:r>
    </w:p>
    <w:p w:rsidR="00513CF7" w:rsidRDefault="00DD5BFF">
      <w:pPr>
        <w:pStyle w:val="af4"/>
        <w:ind w:firstLine="567"/>
        <w:rPr>
          <w:sz w:val="22"/>
          <w:szCs w:val="22"/>
        </w:rPr>
      </w:pPr>
      <w:r>
        <w:rPr>
          <w:sz w:val="22"/>
          <w:szCs w:val="22"/>
        </w:rPr>
        <w:t xml:space="preserve">Предлагаемый курс является развитием системы ранее приобретенных программных знаний. Все свойства, входящие в элективный курс, и их доказательства не вызовут трудности у учащихся, т.к. не содержат громоздких выкладок, а каждое предыдущее готовит </w:t>
      </w:r>
      <w:r>
        <w:rPr>
          <w:sz w:val="22"/>
          <w:szCs w:val="22"/>
        </w:rPr>
        <w:t xml:space="preserve">последующее. При направляющей роли учителя школьники могут самостоятельно сформулировать новые для них свойства и даже доказать их. Все должно располагать к самостоятельному поиску и повышать интерес к изучению предмета.    </w:t>
      </w:r>
    </w:p>
    <w:p w:rsidR="00513CF7" w:rsidRDefault="00DD5BFF">
      <w:pPr>
        <w:pStyle w:val="af4"/>
        <w:ind w:firstLine="567"/>
        <w:rPr>
          <w:sz w:val="22"/>
          <w:szCs w:val="22"/>
        </w:rPr>
      </w:pPr>
      <w:r>
        <w:rPr>
          <w:sz w:val="22"/>
          <w:szCs w:val="22"/>
        </w:rPr>
        <w:t>Организация на занятиях может н</w:t>
      </w:r>
      <w:r>
        <w:rPr>
          <w:sz w:val="22"/>
          <w:szCs w:val="22"/>
        </w:rPr>
        <w:t xml:space="preserve">есколько отличается  от урочной: ученику необходимо давать время на размышление, учить рассуждать, выдвигать гипотезы. В курсе заложена возможность дифференцированного обучения. При решении ряда задач необходимо рассмотреть </w:t>
      </w:r>
      <w:r>
        <w:rPr>
          <w:sz w:val="22"/>
          <w:szCs w:val="22"/>
        </w:rPr>
        <w:lastRenderedPageBreak/>
        <w:t xml:space="preserve">несколько случаев. Одной группе </w:t>
      </w:r>
      <w:r>
        <w:rPr>
          <w:sz w:val="22"/>
          <w:szCs w:val="22"/>
        </w:rPr>
        <w:t>учащихся полезно дать возможность самим открыть эти случаи. В другой - учитель может сузить требования и рассмотреть один из случаев.</w:t>
      </w:r>
    </w:p>
    <w:p w:rsidR="00513CF7" w:rsidRDefault="00DD5BFF">
      <w:pPr>
        <w:pStyle w:val="af4"/>
        <w:ind w:firstLine="567"/>
        <w:rPr>
          <w:sz w:val="22"/>
          <w:szCs w:val="22"/>
        </w:rPr>
      </w:pPr>
      <w:r>
        <w:rPr>
          <w:sz w:val="22"/>
          <w:szCs w:val="22"/>
        </w:rPr>
        <w:t>Таким образом, программа применима для различных групп школьников</w:t>
      </w:r>
    </w:p>
    <w:p w:rsidR="00513CF7" w:rsidRDefault="00513CF7">
      <w:pPr>
        <w:pStyle w:val="af4"/>
        <w:ind w:firstLine="567"/>
        <w:rPr>
          <w:sz w:val="22"/>
          <w:szCs w:val="22"/>
        </w:rPr>
      </w:pPr>
    </w:p>
    <w:p w:rsidR="00513CF7" w:rsidRDefault="00DD5BFF">
      <w:pPr>
        <w:pStyle w:val="af4"/>
        <w:ind w:firstLine="567"/>
        <w:rPr>
          <w:b/>
          <w:sz w:val="22"/>
          <w:szCs w:val="22"/>
        </w:rPr>
      </w:pPr>
      <w:r>
        <w:rPr>
          <w:b/>
          <w:iCs/>
          <w:sz w:val="22"/>
          <w:szCs w:val="22"/>
        </w:rPr>
        <w:t>ФУНКЦИИ ДАННОГО ЭЛЕКТИВНОГО  КУРСА:</w:t>
      </w:r>
    </w:p>
    <w:p w:rsidR="00513CF7" w:rsidRDefault="00DD5BFF">
      <w:pPr>
        <w:pStyle w:val="af4"/>
        <w:ind w:firstLine="567"/>
        <w:rPr>
          <w:sz w:val="22"/>
          <w:szCs w:val="22"/>
        </w:rPr>
      </w:pPr>
      <w:r>
        <w:rPr>
          <w:sz w:val="22"/>
          <w:szCs w:val="22"/>
        </w:rPr>
        <w:t>ориентация на совер</w:t>
      </w:r>
      <w:r>
        <w:rPr>
          <w:sz w:val="22"/>
          <w:szCs w:val="22"/>
        </w:rPr>
        <w:t xml:space="preserve">шенствование навыков познавательной, организационной деятельности; </w:t>
      </w:r>
    </w:p>
    <w:p w:rsidR="00513CF7" w:rsidRDefault="00DD5BFF">
      <w:pPr>
        <w:pStyle w:val="af4"/>
        <w:ind w:firstLine="567"/>
        <w:rPr>
          <w:sz w:val="22"/>
          <w:szCs w:val="22"/>
        </w:rPr>
      </w:pPr>
      <w:r>
        <w:rPr>
          <w:sz w:val="22"/>
          <w:szCs w:val="22"/>
        </w:rPr>
        <w:t xml:space="preserve">компенсация недостатков обучения по математике. </w:t>
      </w:r>
    </w:p>
    <w:p w:rsidR="00513CF7" w:rsidRDefault="00DD5BFF">
      <w:pPr>
        <w:pStyle w:val="af4"/>
        <w:ind w:firstLine="567"/>
        <w:rPr>
          <w:sz w:val="22"/>
          <w:szCs w:val="22"/>
        </w:rPr>
      </w:pPr>
      <w:r>
        <w:rPr>
          <w:sz w:val="22"/>
          <w:szCs w:val="22"/>
        </w:rPr>
        <w:t>Требования к уровню освоения курса:</w:t>
      </w:r>
    </w:p>
    <w:p w:rsidR="00513CF7" w:rsidRDefault="00DD5BFF">
      <w:pPr>
        <w:pStyle w:val="af4"/>
        <w:ind w:firstLine="567"/>
        <w:rPr>
          <w:color w:val="000000"/>
          <w:sz w:val="22"/>
          <w:szCs w:val="22"/>
        </w:rPr>
      </w:pPr>
      <w:r>
        <w:rPr>
          <w:color w:val="000000"/>
          <w:sz w:val="22"/>
          <w:szCs w:val="22"/>
        </w:rPr>
        <w:t>Материал курса должен быть освоен на базовом уровне. Учитель может провести самостоятельные работы, про</w:t>
      </w:r>
      <w:r>
        <w:rPr>
          <w:color w:val="000000"/>
          <w:sz w:val="22"/>
          <w:szCs w:val="22"/>
        </w:rPr>
        <w:t>бный экзамен, зачёты по конкретным темам.</w:t>
      </w:r>
    </w:p>
    <w:p w:rsidR="00513CF7" w:rsidRDefault="00DD5BFF">
      <w:pPr>
        <w:pStyle w:val="af4"/>
        <w:ind w:firstLine="567"/>
        <w:rPr>
          <w:sz w:val="22"/>
          <w:szCs w:val="22"/>
        </w:rPr>
      </w:pPr>
      <w:r>
        <w:rPr>
          <w:sz w:val="22"/>
          <w:szCs w:val="22"/>
        </w:rPr>
        <w:t>Организация и проведение аттестации учащихся</w:t>
      </w:r>
    </w:p>
    <w:p w:rsidR="00513CF7" w:rsidRDefault="00DD5BFF">
      <w:pPr>
        <w:pStyle w:val="af4"/>
        <w:ind w:firstLine="567"/>
        <w:rPr>
          <w:b/>
          <w:sz w:val="22"/>
          <w:szCs w:val="22"/>
        </w:rPr>
      </w:pPr>
      <w:r>
        <w:rPr>
          <w:sz w:val="22"/>
          <w:szCs w:val="22"/>
        </w:rPr>
        <w:t>Основными результатами освоения содержания элективного курса учащимися может быть определенный набор общеучебных</w:t>
      </w:r>
      <w:r>
        <w:rPr>
          <w:sz w:val="22"/>
          <w:szCs w:val="22"/>
        </w:rPr>
        <w:t xml:space="preserve"> умений, а также опыт внеурочной деятельности, содержательно</w:t>
      </w:r>
    </w:p>
    <w:p w:rsidR="00513CF7" w:rsidRDefault="00DD5BFF">
      <w:pPr>
        <w:pStyle w:val="af4"/>
        <w:rPr>
          <w:sz w:val="22"/>
          <w:szCs w:val="22"/>
        </w:rPr>
      </w:pPr>
      <w:r>
        <w:rPr>
          <w:sz w:val="22"/>
          <w:szCs w:val="22"/>
        </w:rPr>
        <w:t xml:space="preserve">связанной с предметным полем – математикой. При этом должна использоваться преимущественно качественная оценка выполнения заданий, а также итоговое тестирование учащихся. </w:t>
      </w:r>
    </w:p>
    <w:p w:rsidR="00513CF7" w:rsidRDefault="00DD5BFF">
      <w:pPr>
        <w:pStyle w:val="af4"/>
        <w:ind w:firstLine="567"/>
        <w:rPr>
          <w:sz w:val="22"/>
          <w:szCs w:val="22"/>
        </w:rPr>
      </w:pPr>
      <w:r>
        <w:rPr>
          <w:sz w:val="22"/>
          <w:szCs w:val="22"/>
        </w:rPr>
        <w:t>Начинается курс с ознак</w:t>
      </w:r>
      <w:r>
        <w:rPr>
          <w:sz w:val="22"/>
          <w:szCs w:val="22"/>
        </w:rPr>
        <w:t>омительной вводной лекции. Следующее за ней занятие посвящается входному тестированию, цели которого:</w:t>
      </w:r>
    </w:p>
    <w:p w:rsidR="00513CF7" w:rsidRDefault="00DD5BFF">
      <w:pPr>
        <w:pStyle w:val="af4"/>
        <w:ind w:firstLine="567"/>
        <w:rPr>
          <w:sz w:val="22"/>
          <w:szCs w:val="22"/>
        </w:rPr>
      </w:pPr>
      <w:r>
        <w:rPr>
          <w:sz w:val="22"/>
          <w:szCs w:val="22"/>
        </w:rPr>
        <w:t xml:space="preserve"> -составить представление учителя об уровне базовых знаний учащихся, выбравших курс.</w:t>
      </w:r>
    </w:p>
    <w:p w:rsidR="00513CF7" w:rsidRDefault="00DD5BFF">
      <w:pPr>
        <w:pStyle w:val="af4"/>
        <w:ind w:firstLine="567"/>
        <w:rPr>
          <w:sz w:val="22"/>
          <w:szCs w:val="22"/>
        </w:rPr>
      </w:pPr>
      <w:r>
        <w:rPr>
          <w:sz w:val="22"/>
          <w:szCs w:val="22"/>
        </w:rPr>
        <w:t xml:space="preserve"> -коррекция в связи с этим уровня подачи материала по данному курсу.</w:t>
      </w:r>
    </w:p>
    <w:p w:rsidR="00513CF7" w:rsidRDefault="00DD5BFF">
      <w:pPr>
        <w:pStyle w:val="af4"/>
        <w:ind w:firstLine="567"/>
        <w:rPr>
          <w:sz w:val="22"/>
          <w:szCs w:val="22"/>
        </w:rPr>
      </w:pPr>
      <w:r>
        <w:rPr>
          <w:sz w:val="22"/>
          <w:szCs w:val="22"/>
        </w:rPr>
        <w:t xml:space="preserve">При прослушивании блоков лекционного материала и проведения семинара, закрепляющего знания учащихся, предусматривается индивидуальное или групповое домашнее задание, содержащее элементы исследовательской работы, задачи для самостоятельного решения. Защита </w:t>
      </w:r>
      <w:r>
        <w:rPr>
          <w:sz w:val="22"/>
          <w:szCs w:val="22"/>
        </w:rPr>
        <w:t>решений и результатов исследований проводится на выделенном для этого занятии и оценивается по пятибалльной системе или системе «зачет-незачет», в зависимости от уровня подготовленности группы.</w:t>
      </w:r>
    </w:p>
    <w:p w:rsidR="00513CF7" w:rsidRDefault="00DD5BFF">
      <w:pPr>
        <w:pStyle w:val="af4"/>
        <w:ind w:firstLine="567"/>
        <w:rPr>
          <w:sz w:val="22"/>
          <w:szCs w:val="22"/>
        </w:rPr>
      </w:pPr>
      <w:r>
        <w:rPr>
          <w:sz w:val="22"/>
          <w:szCs w:val="22"/>
        </w:rPr>
        <w:t>Возможная  форма итоговой аттестации:</w:t>
      </w:r>
    </w:p>
    <w:p w:rsidR="00513CF7" w:rsidRDefault="00DD5BFF">
      <w:pPr>
        <w:pStyle w:val="af4"/>
        <w:ind w:firstLine="567"/>
        <w:rPr>
          <w:sz w:val="22"/>
          <w:szCs w:val="22"/>
        </w:rPr>
      </w:pPr>
      <w:r>
        <w:rPr>
          <w:sz w:val="22"/>
          <w:szCs w:val="22"/>
        </w:rPr>
        <w:t>Итоговая контрольная работа (по заданиям ЕГЭ прошлых лет).</w:t>
      </w:r>
    </w:p>
    <w:p w:rsidR="00513CF7" w:rsidRDefault="00513CF7">
      <w:pPr>
        <w:pStyle w:val="af4"/>
        <w:ind w:firstLine="567"/>
        <w:rPr>
          <w:sz w:val="22"/>
          <w:szCs w:val="22"/>
        </w:rPr>
      </w:pPr>
    </w:p>
    <w:p w:rsidR="00513CF7" w:rsidRDefault="00DD5BFF">
      <w:pPr>
        <w:pStyle w:val="af4"/>
        <w:ind w:firstLine="567"/>
        <w:rPr>
          <w:b/>
          <w:color w:val="000000"/>
          <w:sz w:val="22"/>
          <w:szCs w:val="22"/>
        </w:rPr>
      </w:pPr>
      <w:r>
        <w:rPr>
          <w:b/>
          <w:sz w:val="22"/>
          <w:szCs w:val="22"/>
        </w:rPr>
        <w:t>ОЖИДАЕМЫЙ  РЕЗУЛЬТАТ ИЗУЧЕНИЯ КУРСА:</w:t>
      </w:r>
    </w:p>
    <w:p w:rsidR="00513CF7" w:rsidRDefault="00DD5BFF">
      <w:pPr>
        <w:pStyle w:val="af4"/>
        <w:ind w:firstLine="567"/>
        <w:rPr>
          <w:b/>
          <w:sz w:val="22"/>
          <w:szCs w:val="22"/>
        </w:rPr>
      </w:pPr>
      <w:r>
        <w:rPr>
          <w:sz w:val="22"/>
          <w:szCs w:val="22"/>
        </w:rPr>
        <w:t>Учащийся должен знать</w:t>
      </w:r>
      <w:r>
        <w:rPr>
          <w:b/>
          <w:sz w:val="22"/>
          <w:szCs w:val="22"/>
        </w:rPr>
        <w:t>/</w:t>
      </w:r>
      <w:r>
        <w:rPr>
          <w:sz w:val="22"/>
          <w:szCs w:val="22"/>
        </w:rPr>
        <w:t>понимать/:</w:t>
      </w:r>
    </w:p>
    <w:p w:rsidR="00513CF7" w:rsidRDefault="00DD5BFF">
      <w:pPr>
        <w:pStyle w:val="af4"/>
        <w:ind w:firstLine="567"/>
        <w:rPr>
          <w:sz w:val="22"/>
          <w:szCs w:val="22"/>
        </w:rPr>
      </w:pPr>
      <w:r>
        <w:rPr>
          <w:sz w:val="22"/>
          <w:szCs w:val="22"/>
        </w:rPr>
        <w:t>существо понятия алгоритма; примеры алгоритмов;</w:t>
      </w:r>
    </w:p>
    <w:p w:rsidR="00513CF7" w:rsidRDefault="00DD5BFF">
      <w:pPr>
        <w:pStyle w:val="af4"/>
        <w:ind w:firstLine="567"/>
        <w:rPr>
          <w:sz w:val="22"/>
          <w:szCs w:val="22"/>
        </w:rPr>
      </w:pPr>
      <w:r>
        <w:rPr>
          <w:sz w:val="22"/>
          <w:szCs w:val="22"/>
        </w:rPr>
        <w:t>как используются математические формулы, уравнения и неравенства; примеры их п</w:t>
      </w:r>
      <w:r>
        <w:rPr>
          <w:sz w:val="22"/>
          <w:szCs w:val="22"/>
        </w:rPr>
        <w:t>рименения для решения математических и практических задач;</w:t>
      </w:r>
    </w:p>
    <w:p w:rsidR="00513CF7" w:rsidRDefault="00DD5BFF">
      <w:pPr>
        <w:pStyle w:val="af4"/>
        <w:ind w:firstLine="567"/>
        <w:rPr>
          <w:sz w:val="22"/>
          <w:szCs w:val="22"/>
        </w:rPr>
      </w:pPr>
      <w:r>
        <w:rPr>
          <w:sz w:val="22"/>
          <w:szCs w:val="22"/>
        </w:rPr>
        <w:t>как математически определенные функции могут описывать реальные зависимости; приводить примеры такого описания;</w:t>
      </w:r>
    </w:p>
    <w:p w:rsidR="00513CF7" w:rsidRDefault="00DD5BFF">
      <w:pPr>
        <w:pStyle w:val="af4"/>
        <w:ind w:firstLine="567"/>
        <w:rPr>
          <w:sz w:val="22"/>
          <w:szCs w:val="22"/>
        </w:rPr>
      </w:pPr>
      <w:r>
        <w:rPr>
          <w:sz w:val="22"/>
          <w:szCs w:val="22"/>
        </w:rPr>
        <w:t>значение математики как науки и значение математики в повседневной жизни, а также как</w:t>
      </w:r>
      <w:r>
        <w:rPr>
          <w:sz w:val="22"/>
          <w:szCs w:val="22"/>
        </w:rPr>
        <w:t xml:space="preserve"> прикладного инструмента в будущей профессиональной деятельности</w:t>
      </w:r>
    </w:p>
    <w:p w:rsidR="00513CF7" w:rsidRDefault="00DD5BFF">
      <w:pPr>
        <w:pStyle w:val="af4"/>
        <w:ind w:firstLine="567"/>
        <w:rPr>
          <w:sz w:val="22"/>
          <w:szCs w:val="22"/>
        </w:rPr>
      </w:pPr>
      <w:r>
        <w:rPr>
          <w:sz w:val="22"/>
          <w:szCs w:val="22"/>
        </w:rPr>
        <w:t xml:space="preserve">решать задания, по типу приближенных к заданиям  ЕГЭ </w:t>
      </w:r>
    </w:p>
    <w:p w:rsidR="00513CF7" w:rsidRDefault="00DD5BFF">
      <w:pPr>
        <w:pStyle w:val="af4"/>
        <w:ind w:firstLine="567"/>
        <w:rPr>
          <w:sz w:val="22"/>
          <w:szCs w:val="22"/>
        </w:rPr>
      </w:pPr>
      <w:r>
        <w:rPr>
          <w:b/>
          <w:sz w:val="22"/>
          <w:szCs w:val="22"/>
        </w:rPr>
        <w:t>иметь опыт</w:t>
      </w:r>
      <w:r>
        <w:rPr>
          <w:sz w:val="22"/>
          <w:szCs w:val="22"/>
        </w:rPr>
        <w:t xml:space="preserve"> (в терминах компетентностей):</w:t>
      </w:r>
    </w:p>
    <w:p w:rsidR="00513CF7" w:rsidRDefault="00DD5BFF">
      <w:pPr>
        <w:pStyle w:val="af4"/>
        <w:ind w:firstLine="567"/>
        <w:rPr>
          <w:sz w:val="22"/>
          <w:szCs w:val="22"/>
        </w:rPr>
      </w:pPr>
      <w:r>
        <w:rPr>
          <w:sz w:val="22"/>
          <w:szCs w:val="22"/>
        </w:rPr>
        <w:t xml:space="preserve">работы в группе, как на занятиях, так и вне, </w:t>
      </w:r>
    </w:p>
    <w:p w:rsidR="00513CF7" w:rsidRDefault="00DD5BFF">
      <w:pPr>
        <w:pStyle w:val="af4"/>
        <w:ind w:firstLine="567"/>
        <w:rPr>
          <w:sz w:val="22"/>
          <w:szCs w:val="22"/>
        </w:rPr>
      </w:pPr>
      <w:r>
        <w:rPr>
          <w:sz w:val="22"/>
          <w:szCs w:val="22"/>
        </w:rPr>
        <w:t>работы с информацией, в том числе и получаемой пос</w:t>
      </w:r>
      <w:r>
        <w:rPr>
          <w:sz w:val="22"/>
          <w:szCs w:val="22"/>
        </w:rPr>
        <w:t>редством Интернет</w:t>
      </w:r>
    </w:p>
    <w:p w:rsidR="00513CF7" w:rsidRDefault="00513CF7">
      <w:pPr>
        <w:pStyle w:val="af4"/>
        <w:ind w:firstLine="567"/>
        <w:rPr>
          <w:b/>
          <w:sz w:val="22"/>
          <w:szCs w:val="22"/>
        </w:rPr>
      </w:pPr>
    </w:p>
    <w:p w:rsidR="00513CF7" w:rsidRDefault="00DD5BFF">
      <w:pPr>
        <w:pStyle w:val="af4"/>
        <w:ind w:firstLine="567"/>
        <w:rPr>
          <w:sz w:val="22"/>
          <w:szCs w:val="22"/>
        </w:rPr>
      </w:pPr>
      <w:r>
        <w:rPr>
          <w:b/>
          <w:sz w:val="22"/>
          <w:szCs w:val="22"/>
        </w:rPr>
        <w:t>МЕТОДИЧЕСКИЕ РЕКОМЕНДАЦИИ ПО РЕАЛИЗАЦИИ ПРОГРАММЫ :</w:t>
      </w:r>
      <w:r>
        <w:rPr>
          <w:sz w:val="22"/>
          <w:szCs w:val="22"/>
        </w:rPr>
        <w:br/>
        <w:t xml:space="preserve">Основным дидактическим средством для предлагаемого курса являются тексты рассматриваемых типов задач, которые могут быть выбраны из разнообразных сборников, различных вариантов ЕГЭ или </w:t>
      </w:r>
      <w:r>
        <w:rPr>
          <w:sz w:val="22"/>
          <w:szCs w:val="22"/>
        </w:rPr>
        <w:t>составлены самим учителем .Курс обеспечен раздаточным материалом, подготовленным на основе прилагаемого ниже списка литературы.</w:t>
      </w:r>
    </w:p>
    <w:p w:rsidR="00513CF7" w:rsidRDefault="00DD5BFF">
      <w:pPr>
        <w:pStyle w:val="af4"/>
        <w:ind w:firstLine="567"/>
        <w:rPr>
          <w:sz w:val="22"/>
          <w:szCs w:val="22"/>
        </w:rPr>
      </w:pPr>
      <w:r>
        <w:rPr>
          <w:sz w:val="22"/>
          <w:szCs w:val="22"/>
        </w:rPr>
        <w:t>Для более эффективной работы учащихся целесообразно в качестве дидактических средств использовать плакаты с опорными конспектами</w:t>
      </w:r>
      <w:r>
        <w:rPr>
          <w:sz w:val="22"/>
          <w:szCs w:val="22"/>
        </w:rPr>
        <w:t xml:space="preserve"> или медиа ресурсы.  </w:t>
      </w:r>
    </w:p>
    <w:p w:rsidR="00513CF7" w:rsidRDefault="00513CF7">
      <w:pPr>
        <w:pStyle w:val="af4"/>
        <w:ind w:firstLine="567"/>
        <w:rPr>
          <w:color w:val="000000"/>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bCs/>
          <w:sz w:val="22"/>
          <w:szCs w:val="22"/>
        </w:rPr>
      </w:pPr>
    </w:p>
    <w:p w:rsidR="00513CF7" w:rsidRDefault="00513CF7">
      <w:pPr>
        <w:pStyle w:val="af4"/>
        <w:ind w:firstLine="567"/>
        <w:rPr>
          <w:b/>
          <w:sz w:val="22"/>
          <w:szCs w:val="22"/>
        </w:rPr>
      </w:pPr>
    </w:p>
    <w:p w:rsidR="00513CF7" w:rsidRDefault="00DD5BFF">
      <w:pPr>
        <w:pStyle w:val="af4"/>
        <w:ind w:firstLine="567"/>
        <w:jc w:val="center"/>
        <w:rPr>
          <w:b/>
          <w:sz w:val="22"/>
          <w:szCs w:val="22"/>
        </w:rPr>
      </w:pPr>
      <w:r>
        <w:rPr>
          <w:b/>
          <w:sz w:val="22"/>
          <w:szCs w:val="22"/>
        </w:rPr>
        <w:t>ПЛАНИРОВАНИЕ ЗАНЯТИЙ ЭЛЕКТИВНОГО КУРСА</w:t>
      </w:r>
    </w:p>
    <w:p w:rsidR="00513CF7" w:rsidRDefault="00513CF7">
      <w:pPr>
        <w:pStyle w:val="af4"/>
        <w:ind w:firstLine="567"/>
        <w:rPr>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229"/>
        <w:gridCol w:w="1134"/>
      </w:tblGrid>
      <w:tr w:rsidR="00513CF7">
        <w:tc>
          <w:tcPr>
            <w:tcW w:w="1276" w:type="dxa"/>
            <w:noWrap/>
          </w:tcPr>
          <w:p w:rsidR="00513CF7" w:rsidRDefault="00513CF7">
            <w:pPr>
              <w:pStyle w:val="af4"/>
              <w:ind w:firstLine="142"/>
              <w:rPr>
                <w:b/>
                <w:sz w:val="22"/>
                <w:szCs w:val="22"/>
              </w:rPr>
            </w:pPr>
          </w:p>
          <w:p w:rsidR="00513CF7" w:rsidRDefault="00DD5BFF">
            <w:pPr>
              <w:pStyle w:val="af4"/>
              <w:ind w:firstLine="142"/>
              <w:rPr>
                <w:b/>
                <w:sz w:val="22"/>
                <w:szCs w:val="22"/>
              </w:rPr>
            </w:pPr>
            <w:r>
              <w:rPr>
                <w:b/>
                <w:sz w:val="22"/>
                <w:szCs w:val="22"/>
              </w:rPr>
              <w:t>№</w:t>
            </w:r>
          </w:p>
        </w:tc>
        <w:tc>
          <w:tcPr>
            <w:tcW w:w="7229" w:type="dxa"/>
            <w:noWrap/>
          </w:tcPr>
          <w:p w:rsidR="00513CF7" w:rsidRDefault="00513CF7">
            <w:pPr>
              <w:pStyle w:val="af4"/>
              <w:ind w:firstLine="142"/>
              <w:rPr>
                <w:b/>
                <w:sz w:val="22"/>
                <w:szCs w:val="22"/>
              </w:rPr>
            </w:pPr>
          </w:p>
          <w:p w:rsidR="00513CF7" w:rsidRDefault="00DD5BFF">
            <w:pPr>
              <w:pStyle w:val="af4"/>
              <w:ind w:firstLine="142"/>
              <w:rPr>
                <w:b/>
                <w:sz w:val="22"/>
                <w:szCs w:val="22"/>
              </w:rPr>
            </w:pPr>
            <w:r>
              <w:rPr>
                <w:b/>
                <w:sz w:val="22"/>
                <w:szCs w:val="22"/>
              </w:rPr>
              <w:t>Тема</w:t>
            </w:r>
          </w:p>
        </w:tc>
        <w:tc>
          <w:tcPr>
            <w:tcW w:w="1134" w:type="dxa"/>
            <w:noWrap/>
          </w:tcPr>
          <w:p w:rsidR="00513CF7" w:rsidRDefault="00DD5BFF">
            <w:pPr>
              <w:pStyle w:val="af4"/>
              <w:ind w:firstLine="142"/>
              <w:rPr>
                <w:b/>
                <w:sz w:val="22"/>
                <w:szCs w:val="22"/>
              </w:rPr>
            </w:pPr>
            <w:r>
              <w:rPr>
                <w:b/>
                <w:sz w:val="22"/>
                <w:szCs w:val="22"/>
              </w:rPr>
              <w:t>Кол-во часов</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Числа и выражения. Контроль на входе</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Числа и выражения. Все действия с действительными числами. Свойства действий</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Тождественные преобразования алгебраических выражений. Формулы сокращенного умножения</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Тождественные преобразования алгебраических выражений</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Тождественные преобразования выражений, содержащих    корни натуральной степени.</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Рациональные уравнения</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Рациональные уравнения</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Иррациональные уравнения</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Системы уравнений.</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Рациональные неравенства и системы неравенств</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left="-32"/>
              <w:rPr>
                <w:sz w:val="22"/>
                <w:szCs w:val="22"/>
              </w:rPr>
            </w:pPr>
            <w:r>
              <w:rPr>
                <w:sz w:val="22"/>
                <w:szCs w:val="22"/>
              </w:rPr>
              <w:t>Решение тренировочных вариантов</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rPr>
                <w:sz w:val="22"/>
                <w:szCs w:val="22"/>
              </w:rPr>
            </w:pPr>
            <w:r>
              <w:rPr>
                <w:sz w:val="22"/>
                <w:szCs w:val="22"/>
              </w:rPr>
              <w:t>Решение тренировочных вариантов</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Логарифмы</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Логарифмические уравнения</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Показательные уравнения</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Показательные и логарифмические неравенства</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Контрольная работа за 1 полугодие</w:t>
            </w:r>
          </w:p>
        </w:tc>
        <w:tc>
          <w:tcPr>
            <w:tcW w:w="1134" w:type="dxa"/>
            <w:noWrap/>
          </w:tcPr>
          <w:p w:rsidR="00513CF7" w:rsidRDefault="00DD5BFF">
            <w:pPr>
              <w:pStyle w:val="af4"/>
              <w:ind w:hanging="32"/>
              <w:jc w:val="center"/>
              <w:rPr>
                <w:sz w:val="22"/>
                <w:szCs w:val="22"/>
              </w:rPr>
            </w:pPr>
            <w:r>
              <w:rPr>
                <w:sz w:val="22"/>
                <w:szCs w:val="22"/>
              </w:rPr>
              <w:t>1</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Планиметрия : треугольники и четырехугольники</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left="-32"/>
              <w:rPr>
                <w:sz w:val="22"/>
                <w:szCs w:val="22"/>
              </w:rPr>
            </w:pPr>
            <w:r>
              <w:rPr>
                <w:sz w:val="22"/>
                <w:szCs w:val="22"/>
              </w:rPr>
              <w:t>Стереометрия : многогранники и тела вращения</w:t>
            </w:r>
          </w:p>
        </w:tc>
        <w:tc>
          <w:tcPr>
            <w:tcW w:w="1134" w:type="dxa"/>
            <w:noWrap/>
          </w:tcPr>
          <w:p w:rsidR="00513CF7" w:rsidRDefault="00DD5BFF">
            <w:pPr>
              <w:pStyle w:val="af4"/>
              <w:ind w:hanging="32"/>
              <w:jc w:val="center"/>
              <w:rPr>
                <w:sz w:val="22"/>
                <w:szCs w:val="22"/>
              </w:rPr>
            </w:pPr>
            <w:r>
              <w:rPr>
                <w:sz w:val="22"/>
                <w:szCs w:val="22"/>
              </w:rPr>
              <w:t>2</w:t>
            </w:r>
          </w:p>
          <w:p w:rsidR="00513CF7" w:rsidRDefault="00513CF7">
            <w:pPr>
              <w:pStyle w:val="af4"/>
              <w:ind w:left="-32"/>
              <w:rPr>
                <w:sz w:val="22"/>
                <w:szCs w:val="22"/>
              </w:rPr>
            </w:pP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Площади многоугольников и объем многогранников</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Решение геометрических задач на вычисление площадей и объемов</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rPr>
                <w:sz w:val="22"/>
                <w:szCs w:val="22"/>
              </w:rPr>
            </w:pPr>
            <w:r>
              <w:rPr>
                <w:sz w:val="22"/>
                <w:szCs w:val="22"/>
              </w:rPr>
              <w:t>Задачи на соответствие</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 xml:space="preserve">Тождественные преобразования логарифмических  выражений, нахождение их значений. Решение логарифмических уравнений и неравенств. </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 xml:space="preserve">Решение логарифмических уравнений и неравенств. </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Задания, содержащие логарифмы</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rPr>
                <w:sz w:val="22"/>
                <w:szCs w:val="22"/>
              </w:rPr>
            </w:pPr>
            <w:r>
              <w:rPr>
                <w:sz w:val="22"/>
                <w:szCs w:val="22"/>
              </w:rPr>
              <w:t>Решение задач с помощью уравнений</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rPr>
                <w:sz w:val="22"/>
                <w:szCs w:val="22"/>
              </w:rPr>
            </w:pPr>
            <w:r>
              <w:rPr>
                <w:sz w:val="22"/>
                <w:szCs w:val="22"/>
              </w:rPr>
              <w:t>Решение задач олимпиадного характера</w:t>
            </w:r>
          </w:p>
        </w:tc>
        <w:tc>
          <w:tcPr>
            <w:tcW w:w="1134" w:type="dxa"/>
            <w:noWrap/>
          </w:tcPr>
          <w:p w:rsidR="00513CF7" w:rsidRDefault="00DD5BFF">
            <w:pPr>
              <w:pStyle w:val="af4"/>
              <w:ind w:hanging="32"/>
              <w:jc w:val="center"/>
              <w:rPr>
                <w:sz w:val="22"/>
                <w:szCs w:val="22"/>
              </w:rPr>
            </w:pPr>
            <w:r>
              <w:rPr>
                <w:sz w:val="22"/>
                <w:szCs w:val="22"/>
              </w:rPr>
              <w:t>3</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rPr>
                <w:sz w:val="22"/>
                <w:szCs w:val="22"/>
              </w:rPr>
            </w:pPr>
            <w:r>
              <w:rPr>
                <w:sz w:val="22"/>
                <w:szCs w:val="22"/>
              </w:rPr>
              <w:t>Задачи на вероятность и статистику</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rPr>
                <w:sz w:val="22"/>
                <w:szCs w:val="22"/>
              </w:rPr>
            </w:pPr>
            <w:r>
              <w:rPr>
                <w:sz w:val="22"/>
                <w:szCs w:val="22"/>
              </w:rPr>
              <w:t>Решение тренировочных вариантов</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Решение тренировочных вариантов</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Решение тренировочных вариантов</w:t>
            </w:r>
          </w:p>
        </w:tc>
        <w:tc>
          <w:tcPr>
            <w:tcW w:w="1134" w:type="dxa"/>
            <w:noWrap/>
          </w:tcPr>
          <w:p w:rsidR="00513CF7" w:rsidRDefault="00DD5BFF">
            <w:pPr>
              <w:pStyle w:val="af4"/>
              <w:ind w:hanging="32"/>
              <w:jc w:val="center"/>
              <w:rPr>
                <w:sz w:val="22"/>
                <w:szCs w:val="22"/>
              </w:rPr>
            </w:pPr>
            <w:r>
              <w:rPr>
                <w:sz w:val="22"/>
                <w:szCs w:val="22"/>
              </w:rPr>
              <w:t>1</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hanging="32"/>
              <w:rPr>
                <w:sz w:val="22"/>
                <w:szCs w:val="22"/>
              </w:rPr>
            </w:pPr>
            <w:r>
              <w:rPr>
                <w:sz w:val="22"/>
                <w:szCs w:val="22"/>
              </w:rPr>
              <w:t>Текстовые задачи и задачи на « проценты»</w:t>
            </w:r>
          </w:p>
        </w:tc>
        <w:tc>
          <w:tcPr>
            <w:tcW w:w="1134" w:type="dxa"/>
            <w:noWrap/>
          </w:tcPr>
          <w:p w:rsidR="00513CF7" w:rsidRDefault="00DD5BFF">
            <w:pPr>
              <w:pStyle w:val="af4"/>
              <w:ind w:hanging="3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firstLine="142"/>
              <w:rPr>
                <w:sz w:val="22"/>
                <w:szCs w:val="22"/>
              </w:rPr>
            </w:pPr>
            <w:r>
              <w:rPr>
                <w:sz w:val="22"/>
                <w:szCs w:val="22"/>
              </w:rPr>
              <w:t>Текстовые задачи и задачи на «проценты»</w:t>
            </w:r>
          </w:p>
        </w:tc>
        <w:tc>
          <w:tcPr>
            <w:tcW w:w="1134" w:type="dxa"/>
            <w:noWrap/>
          </w:tcPr>
          <w:p w:rsidR="00513CF7" w:rsidRDefault="00DD5BFF">
            <w:pPr>
              <w:pStyle w:val="af4"/>
              <w:ind w:firstLine="14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firstLine="142"/>
              <w:rPr>
                <w:sz w:val="22"/>
                <w:szCs w:val="22"/>
              </w:rPr>
            </w:pPr>
            <w:r>
              <w:rPr>
                <w:sz w:val="22"/>
                <w:szCs w:val="22"/>
              </w:rPr>
              <w:t xml:space="preserve">Повторение. Выполнение тестовых заданий  </w:t>
            </w:r>
          </w:p>
        </w:tc>
        <w:tc>
          <w:tcPr>
            <w:tcW w:w="1134" w:type="dxa"/>
            <w:noWrap/>
          </w:tcPr>
          <w:p w:rsidR="00513CF7" w:rsidRDefault="00DD5BFF">
            <w:pPr>
              <w:pStyle w:val="af4"/>
              <w:ind w:firstLine="142"/>
              <w:jc w:val="center"/>
              <w:rPr>
                <w:sz w:val="22"/>
                <w:szCs w:val="22"/>
              </w:rPr>
            </w:pPr>
            <w:r>
              <w:rPr>
                <w:sz w:val="22"/>
                <w:szCs w:val="22"/>
              </w:rPr>
              <w:t>2</w:t>
            </w:r>
          </w:p>
        </w:tc>
      </w:tr>
      <w:tr w:rsidR="00513CF7">
        <w:tc>
          <w:tcPr>
            <w:tcW w:w="1276" w:type="dxa"/>
            <w:noWrap/>
          </w:tcPr>
          <w:p w:rsidR="00513CF7" w:rsidRDefault="00513CF7">
            <w:pPr>
              <w:pStyle w:val="af4"/>
              <w:numPr>
                <w:ilvl w:val="0"/>
                <w:numId w:val="1"/>
              </w:numPr>
              <w:rPr>
                <w:sz w:val="22"/>
                <w:szCs w:val="22"/>
              </w:rPr>
            </w:pPr>
          </w:p>
        </w:tc>
        <w:tc>
          <w:tcPr>
            <w:tcW w:w="7229" w:type="dxa"/>
            <w:noWrap/>
          </w:tcPr>
          <w:p w:rsidR="00513CF7" w:rsidRDefault="00DD5BFF">
            <w:pPr>
              <w:pStyle w:val="af4"/>
              <w:ind w:firstLine="142"/>
              <w:rPr>
                <w:sz w:val="22"/>
                <w:szCs w:val="22"/>
              </w:rPr>
            </w:pPr>
            <w:r>
              <w:rPr>
                <w:sz w:val="22"/>
                <w:szCs w:val="22"/>
              </w:rPr>
              <w:t>Обобщающее занятие</w:t>
            </w:r>
          </w:p>
        </w:tc>
        <w:tc>
          <w:tcPr>
            <w:tcW w:w="1134" w:type="dxa"/>
            <w:noWrap/>
          </w:tcPr>
          <w:p w:rsidR="00513CF7" w:rsidRDefault="00DD5BFF">
            <w:pPr>
              <w:pStyle w:val="af4"/>
              <w:ind w:firstLine="142"/>
              <w:jc w:val="center"/>
              <w:rPr>
                <w:sz w:val="22"/>
                <w:szCs w:val="22"/>
              </w:rPr>
            </w:pPr>
            <w:r>
              <w:rPr>
                <w:sz w:val="22"/>
                <w:szCs w:val="22"/>
              </w:rPr>
              <w:t>1</w:t>
            </w:r>
          </w:p>
        </w:tc>
      </w:tr>
    </w:tbl>
    <w:p w:rsidR="00513CF7" w:rsidRDefault="00513CF7">
      <w:pPr>
        <w:pStyle w:val="af4"/>
        <w:rPr>
          <w:sz w:val="22"/>
          <w:szCs w:val="22"/>
        </w:rPr>
      </w:pPr>
    </w:p>
    <w:p w:rsidR="00513CF7" w:rsidRDefault="00513CF7">
      <w:pPr>
        <w:pStyle w:val="af4"/>
        <w:ind w:firstLine="567"/>
        <w:jc w:val="center"/>
        <w:rPr>
          <w:b/>
          <w:sz w:val="22"/>
          <w:szCs w:val="22"/>
        </w:rPr>
      </w:pPr>
    </w:p>
    <w:p w:rsidR="00513CF7" w:rsidRDefault="00513CF7">
      <w:pPr>
        <w:pStyle w:val="af4"/>
        <w:ind w:firstLine="567"/>
        <w:jc w:val="center"/>
        <w:rPr>
          <w:b/>
          <w:sz w:val="28"/>
          <w:szCs w:val="28"/>
        </w:rPr>
      </w:pPr>
    </w:p>
    <w:p w:rsidR="00513CF7" w:rsidRDefault="00513CF7">
      <w:pPr>
        <w:pStyle w:val="af4"/>
        <w:ind w:firstLine="567"/>
        <w:jc w:val="center"/>
        <w:rPr>
          <w:b/>
          <w:sz w:val="22"/>
          <w:szCs w:val="22"/>
        </w:rPr>
      </w:pPr>
    </w:p>
    <w:p w:rsidR="00513CF7" w:rsidRDefault="00513CF7">
      <w:pPr>
        <w:pStyle w:val="af4"/>
        <w:ind w:firstLine="567"/>
        <w:jc w:val="center"/>
        <w:rPr>
          <w:b/>
          <w:sz w:val="22"/>
          <w:szCs w:val="22"/>
        </w:rPr>
      </w:pPr>
    </w:p>
    <w:p w:rsidR="00513CF7" w:rsidRDefault="00513CF7">
      <w:pPr>
        <w:pStyle w:val="af4"/>
        <w:ind w:firstLine="567"/>
        <w:jc w:val="center"/>
        <w:rPr>
          <w:b/>
          <w:sz w:val="22"/>
          <w:szCs w:val="22"/>
        </w:rPr>
      </w:pPr>
    </w:p>
    <w:p w:rsidR="00513CF7" w:rsidRDefault="00513CF7">
      <w:pPr>
        <w:pStyle w:val="af4"/>
        <w:ind w:firstLine="567"/>
        <w:jc w:val="center"/>
        <w:rPr>
          <w:b/>
          <w:sz w:val="22"/>
          <w:szCs w:val="22"/>
        </w:rPr>
      </w:pPr>
    </w:p>
    <w:p w:rsidR="00513CF7" w:rsidRDefault="00513CF7">
      <w:pPr>
        <w:pStyle w:val="af4"/>
        <w:ind w:firstLine="567"/>
        <w:jc w:val="center"/>
        <w:rPr>
          <w:b/>
          <w:sz w:val="22"/>
          <w:szCs w:val="22"/>
        </w:rPr>
      </w:pPr>
    </w:p>
    <w:p w:rsidR="00513CF7" w:rsidRDefault="00513CF7">
      <w:pPr>
        <w:pStyle w:val="af4"/>
        <w:ind w:firstLine="567"/>
        <w:jc w:val="center"/>
        <w:rPr>
          <w:b/>
          <w:sz w:val="22"/>
          <w:szCs w:val="22"/>
        </w:rPr>
      </w:pPr>
    </w:p>
    <w:p w:rsidR="00513CF7" w:rsidRDefault="00513CF7"/>
    <w:p w:rsidR="00513CF7" w:rsidRDefault="00513CF7">
      <w:pPr>
        <w:rPr>
          <w:sz w:val="22"/>
        </w:rPr>
      </w:pPr>
    </w:p>
    <w:p w:rsidR="00513CF7" w:rsidRDefault="00513CF7"/>
    <w:p w:rsidR="00513CF7" w:rsidRDefault="00513CF7">
      <w:pPr>
        <w:pStyle w:val="af4"/>
        <w:ind w:firstLine="567"/>
        <w:rPr>
          <w:sz w:val="22"/>
          <w:szCs w:val="22"/>
        </w:rPr>
      </w:pPr>
    </w:p>
    <w:p w:rsidR="00513CF7" w:rsidRDefault="00513CF7">
      <w:pPr>
        <w:pStyle w:val="af4"/>
        <w:ind w:firstLine="567"/>
        <w:rPr>
          <w:sz w:val="22"/>
          <w:szCs w:val="22"/>
        </w:rPr>
      </w:pPr>
    </w:p>
    <w:p w:rsidR="00513CF7" w:rsidRDefault="00513CF7">
      <w:pPr>
        <w:pStyle w:val="af4"/>
        <w:ind w:firstLine="567"/>
        <w:rPr>
          <w:sz w:val="22"/>
          <w:szCs w:val="22"/>
        </w:rPr>
      </w:pPr>
    </w:p>
    <w:p w:rsidR="00513CF7" w:rsidRDefault="00513CF7">
      <w:pPr>
        <w:pStyle w:val="af4"/>
        <w:ind w:firstLine="567"/>
        <w:rPr>
          <w:sz w:val="22"/>
          <w:szCs w:val="22"/>
        </w:rPr>
      </w:pPr>
    </w:p>
    <w:p w:rsidR="00513CF7" w:rsidRDefault="00513CF7">
      <w:pPr>
        <w:pStyle w:val="af4"/>
        <w:ind w:firstLine="567"/>
        <w:rPr>
          <w:sz w:val="22"/>
          <w:szCs w:val="22"/>
        </w:rPr>
      </w:pPr>
    </w:p>
    <w:p w:rsidR="00513CF7" w:rsidRDefault="00513CF7">
      <w:pPr>
        <w:pStyle w:val="af4"/>
        <w:ind w:firstLine="567"/>
        <w:rPr>
          <w:sz w:val="22"/>
          <w:szCs w:val="22"/>
        </w:rPr>
      </w:pPr>
    </w:p>
    <w:p w:rsidR="00513CF7" w:rsidRDefault="00513CF7">
      <w:pPr>
        <w:pStyle w:val="af4"/>
        <w:ind w:firstLine="567"/>
        <w:rPr>
          <w:sz w:val="22"/>
          <w:szCs w:val="22"/>
        </w:rPr>
      </w:pPr>
    </w:p>
    <w:p w:rsidR="00513CF7" w:rsidRDefault="00513CF7">
      <w:pPr>
        <w:pStyle w:val="af4"/>
        <w:ind w:firstLine="567"/>
        <w:rPr>
          <w:sz w:val="22"/>
          <w:szCs w:val="22"/>
        </w:rPr>
      </w:pPr>
    </w:p>
    <w:p w:rsidR="00513CF7" w:rsidRDefault="00513CF7">
      <w:pPr>
        <w:pStyle w:val="af4"/>
        <w:ind w:firstLine="567"/>
        <w:rPr>
          <w:b/>
          <w:sz w:val="22"/>
          <w:szCs w:val="22"/>
        </w:rPr>
      </w:pPr>
    </w:p>
    <w:p w:rsidR="00513CF7" w:rsidRDefault="00513CF7">
      <w:pPr>
        <w:pStyle w:val="af4"/>
        <w:ind w:firstLine="567"/>
        <w:rPr>
          <w:b/>
          <w:sz w:val="22"/>
          <w:szCs w:val="22"/>
        </w:rPr>
      </w:pPr>
    </w:p>
    <w:p w:rsidR="00513CF7" w:rsidRDefault="00513CF7">
      <w:pPr>
        <w:pStyle w:val="af4"/>
        <w:ind w:firstLine="567"/>
        <w:rPr>
          <w:b/>
          <w:sz w:val="22"/>
          <w:szCs w:val="22"/>
        </w:rPr>
      </w:pPr>
    </w:p>
    <w:p w:rsidR="00513CF7" w:rsidRDefault="00513CF7">
      <w:pPr>
        <w:pStyle w:val="af4"/>
        <w:ind w:firstLine="567"/>
        <w:jc w:val="center"/>
        <w:rPr>
          <w:b/>
          <w:sz w:val="22"/>
          <w:szCs w:val="22"/>
        </w:rPr>
      </w:pPr>
    </w:p>
    <w:p w:rsidR="00513CF7" w:rsidRDefault="00513CF7">
      <w:pPr>
        <w:pStyle w:val="af4"/>
        <w:ind w:firstLine="567"/>
        <w:jc w:val="center"/>
        <w:rPr>
          <w:b/>
          <w:sz w:val="22"/>
          <w:szCs w:val="22"/>
        </w:rPr>
      </w:pPr>
    </w:p>
    <w:p w:rsidR="00513CF7" w:rsidRDefault="00513CF7">
      <w:pPr>
        <w:pStyle w:val="af4"/>
        <w:ind w:firstLine="567"/>
        <w:jc w:val="center"/>
        <w:rPr>
          <w:b/>
          <w:sz w:val="22"/>
          <w:szCs w:val="22"/>
        </w:rPr>
      </w:pPr>
    </w:p>
    <w:p w:rsidR="00513CF7" w:rsidRDefault="00513CF7">
      <w:pPr>
        <w:pStyle w:val="af4"/>
        <w:ind w:firstLine="567"/>
        <w:rPr>
          <w:sz w:val="22"/>
          <w:szCs w:val="22"/>
        </w:rPr>
      </w:pPr>
    </w:p>
    <w:p w:rsidR="00513CF7" w:rsidRDefault="00513CF7">
      <w:pPr>
        <w:pStyle w:val="af4"/>
        <w:ind w:firstLine="567"/>
        <w:rPr>
          <w:sz w:val="22"/>
          <w:szCs w:val="22"/>
        </w:rPr>
      </w:pPr>
    </w:p>
    <w:p w:rsidR="00513CF7" w:rsidRDefault="00513CF7">
      <w:pPr>
        <w:pStyle w:val="af4"/>
        <w:ind w:firstLine="567"/>
        <w:rPr>
          <w:sz w:val="22"/>
          <w:szCs w:val="22"/>
        </w:rPr>
      </w:pPr>
    </w:p>
    <w:p w:rsidR="00513CF7" w:rsidRDefault="00513CF7">
      <w:pPr>
        <w:pStyle w:val="af4"/>
        <w:ind w:firstLine="567"/>
        <w:rPr>
          <w:sz w:val="22"/>
          <w:szCs w:val="22"/>
        </w:rPr>
      </w:pPr>
    </w:p>
    <w:p w:rsidR="00513CF7" w:rsidRDefault="00513CF7">
      <w:pPr>
        <w:pStyle w:val="af4"/>
        <w:ind w:firstLine="567"/>
        <w:rPr>
          <w:sz w:val="22"/>
          <w:szCs w:val="22"/>
        </w:rPr>
      </w:pPr>
    </w:p>
    <w:p w:rsidR="00513CF7" w:rsidRDefault="00513CF7">
      <w:pPr>
        <w:pStyle w:val="af4"/>
        <w:ind w:firstLine="567"/>
        <w:rPr>
          <w:sz w:val="22"/>
          <w:szCs w:val="22"/>
        </w:rPr>
      </w:pPr>
    </w:p>
    <w:p w:rsidR="00513CF7" w:rsidRDefault="00513CF7"/>
    <w:sectPr w:rsidR="00513CF7" w:rsidSect="00513C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BFF" w:rsidRDefault="00DD5BFF">
      <w:r>
        <w:separator/>
      </w:r>
    </w:p>
  </w:endnote>
  <w:endnote w:type="continuationSeparator" w:id="1">
    <w:p w:rsidR="00DD5BFF" w:rsidRDefault="00DD5B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BFF" w:rsidRDefault="00DD5BFF">
      <w:r>
        <w:separator/>
      </w:r>
    </w:p>
  </w:footnote>
  <w:footnote w:type="continuationSeparator" w:id="1">
    <w:p w:rsidR="00DD5BFF" w:rsidRDefault="00DD5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673A7"/>
    <w:multiLevelType w:val="hybridMultilevel"/>
    <w:tmpl w:val="4552A8F6"/>
    <w:lvl w:ilvl="0" w:tplc="6D969450">
      <w:start w:val="1"/>
      <w:numFmt w:val="bullet"/>
      <w:lvlText w:val=""/>
      <w:lvlJc w:val="left"/>
      <w:pPr>
        <w:ind w:left="720" w:hanging="360"/>
      </w:pPr>
      <w:rPr>
        <w:rFonts w:ascii="Symbol" w:hAnsi="Symbol" w:hint="default"/>
      </w:rPr>
    </w:lvl>
    <w:lvl w:ilvl="1" w:tplc="26BEC01E">
      <w:start w:val="1"/>
      <w:numFmt w:val="bullet"/>
      <w:lvlText w:val="o"/>
      <w:lvlJc w:val="left"/>
      <w:pPr>
        <w:ind w:left="1440" w:hanging="360"/>
      </w:pPr>
      <w:rPr>
        <w:rFonts w:ascii="Courier New" w:hAnsi="Courier New" w:cs="Courier New" w:hint="default"/>
      </w:rPr>
    </w:lvl>
    <w:lvl w:ilvl="2" w:tplc="CEB23A0C">
      <w:start w:val="1"/>
      <w:numFmt w:val="bullet"/>
      <w:lvlText w:val=""/>
      <w:lvlJc w:val="left"/>
      <w:pPr>
        <w:ind w:left="2160" w:hanging="360"/>
      </w:pPr>
      <w:rPr>
        <w:rFonts w:ascii="Wingdings" w:hAnsi="Wingdings" w:hint="default"/>
      </w:rPr>
    </w:lvl>
    <w:lvl w:ilvl="3" w:tplc="486CD42C">
      <w:start w:val="1"/>
      <w:numFmt w:val="bullet"/>
      <w:lvlText w:val=""/>
      <w:lvlJc w:val="left"/>
      <w:pPr>
        <w:ind w:left="2880" w:hanging="360"/>
      </w:pPr>
      <w:rPr>
        <w:rFonts w:ascii="Symbol" w:hAnsi="Symbol" w:hint="default"/>
      </w:rPr>
    </w:lvl>
    <w:lvl w:ilvl="4" w:tplc="35C65E28">
      <w:start w:val="1"/>
      <w:numFmt w:val="bullet"/>
      <w:lvlText w:val="o"/>
      <w:lvlJc w:val="left"/>
      <w:pPr>
        <w:ind w:left="3600" w:hanging="360"/>
      </w:pPr>
      <w:rPr>
        <w:rFonts w:ascii="Courier New" w:hAnsi="Courier New" w:cs="Courier New" w:hint="default"/>
      </w:rPr>
    </w:lvl>
    <w:lvl w:ilvl="5" w:tplc="B7442A6A">
      <w:start w:val="1"/>
      <w:numFmt w:val="bullet"/>
      <w:lvlText w:val=""/>
      <w:lvlJc w:val="left"/>
      <w:pPr>
        <w:ind w:left="4320" w:hanging="360"/>
      </w:pPr>
      <w:rPr>
        <w:rFonts w:ascii="Wingdings" w:hAnsi="Wingdings" w:hint="default"/>
      </w:rPr>
    </w:lvl>
    <w:lvl w:ilvl="6" w:tplc="6C187002">
      <w:start w:val="1"/>
      <w:numFmt w:val="bullet"/>
      <w:lvlText w:val=""/>
      <w:lvlJc w:val="left"/>
      <w:pPr>
        <w:ind w:left="5040" w:hanging="360"/>
      </w:pPr>
      <w:rPr>
        <w:rFonts w:ascii="Symbol" w:hAnsi="Symbol" w:hint="default"/>
      </w:rPr>
    </w:lvl>
    <w:lvl w:ilvl="7" w:tplc="674E7EC6">
      <w:start w:val="1"/>
      <w:numFmt w:val="bullet"/>
      <w:lvlText w:val="o"/>
      <w:lvlJc w:val="left"/>
      <w:pPr>
        <w:ind w:left="5760" w:hanging="360"/>
      </w:pPr>
      <w:rPr>
        <w:rFonts w:ascii="Courier New" w:hAnsi="Courier New" w:cs="Courier New" w:hint="default"/>
      </w:rPr>
    </w:lvl>
    <w:lvl w:ilvl="8" w:tplc="F17A58E4">
      <w:start w:val="1"/>
      <w:numFmt w:val="bullet"/>
      <w:lvlText w:val=""/>
      <w:lvlJc w:val="left"/>
      <w:pPr>
        <w:ind w:left="6480" w:hanging="360"/>
      </w:pPr>
      <w:rPr>
        <w:rFonts w:ascii="Wingdings" w:hAnsi="Wingdings" w:hint="default"/>
      </w:rPr>
    </w:lvl>
  </w:abstractNum>
  <w:abstractNum w:abstractNumId="1">
    <w:nsid w:val="3C507E37"/>
    <w:multiLevelType w:val="hybridMultilevel"/>
    <w:tmpl w:val="A3BE3A7E"/>
    <w:lvl w:ilvl="0" w:tplc="6DDCF1FC">
      <w:start w:val="1"/>
      <w:numFmt w:val="bullet"/>
      <w:lvlText w:val=""/>
      <w:lvlJc w:val="left"/>
      <w:pPr>
        <w:ind w:left="720" w:hanging="360"/>
      </w:pPr>
      <w:rPr>
        <w:rFonts w:ascii="Symbol" w:hAnsi="Symbol" w:hint="default"/>
      </w:rPr>
    </w:lvl>
    <w:lvl w:ilvl="1" w:tplc="DFA44864">
      <w:start w:val="1"/>
      <w:numFmt w:val="bullet"/>
      <w:lvlText w:val="o"/>
      <w:lvlJc w:val="left"/>
      <w:pPr>
        <w:ind w:left="1440" w:hanging="360"/>
      </w:pPr>
      <w:rPr>
        <w:rFonts w:ascii="Courier New" w:hAnsi="Courier New" w:cs="Courier New" w:hint="default"/>
      </w:rPr>
    </w:lvl>
    <w:lvl w:ilvl="2" w:tplc="9EE07566">
      <w:start w:val="1"/>
      <w:numFmt w:val="bullet"/>
      <w:lvlText w:val=""/>
      <w:lvlJc w:val="left"/>
      <w:pPr>
        <w:ind w:left="2160" w:hanging="360"/>
      </w:pPr>
      <w:rPr>
        <w:rFonts w:ascii="Wingdings" w:hAnsi="Wingdings" w:hint="default"/>
      </w:rPr>
    </w:lvl>
    <w:lvl w:ilvl="3" w:tplc="50B45F2C">
      <w:start w:val="1"/>
      <w:numFmt w:val="bullet"/>
      <w:lvlText w:val=""/>
      <w:lvlJc w:val="left"/>
      <w:pPr>
        <w:ind w:left="2880" w:hanging="360"/>
      </w:pPr>
      <w:rPr>
        <w:rFonts w:ascii="Symbol" w:hAnsi="Symbol" w:hint="default"/>
      </w:rPr>
    </w:lvl>
    <w:lvl w:ilvl="4" w:tplc="A86A9C4C">
      <w:start w:val="1"/>
      <w:numFmt w:val="bullet"/>
      <w:lvlText w:val="o"/>
      <w:lvlJc w:val="left"/>
      <w:pPr>
        <w:ind w:left="3600" w:hanging="360"/>
      </w:pPr>
      <w:rPr>
        <w:rFonts w:ascii="Courier New" w:hAnsi="Courier New" w:cs="Courier New" w:hint="default"/>
      </w:rPr>
    </w:lvl>
    <w:lvl w:ilvl="5" w:tplc="77F0C084">
      <w:start w:val="1"/>
      <w:numFmt w:val="bullet"/>
      <w:lvlText w:val=""/>
      <w:lvlJc w:val="left"/>
      <w:pPr>
        <w:ind w:left="4320" w:hanging="360"/>
      </w:pPr>
      <w:rPr>
        <w:rFonts w:ascii="Wingdings" w:hAnsi="Wingdings" w:hint="default"/>
      </w:rPr>
    </w:lvl>
    <w:lvl w:ilvl="6" w:tplc="0742D8EE">
      <w:start w:val="1"/>
      <w:numFmt w:val="bullet"/>
      <w:lvlText w:val=""/>
      <w:lvlJc w:val="left"/>
      <w:pPr>
        <w:ind w:left="5040" w:hanging="360"/>
      </w:pPr>
      <w:rPr>
        <w:rFonts w:ascii="Symbol" w:hAnsi="Symbol" w:hint="default"/>
      </w:rPr>
    </w:lvl>
    <w:lvl w:ilvl="7" w:tplc="C1AEAE98">
      <w:start w:val="1"/>
      <w:numFmt w:val="bullet"/>
      <w:lvlText w:val="o"/>
      <w:lvlJc w:val="left"/>
      <w:pPr>
        <w:ind w:left="5760" w:hanging="360"/>
      </w:pPr>
      <w:rPr>
        <w:rFonts w:ascii="Courier New" w:hAnsi="Courier New" w:cs="Courier New" w:hint="default"/>
      </w:rPr>
    </w:lvl>
    <w:lvl w:ilvl="8" w:tplc="7DBE53F6">
      <w:start w:val="1"/>
      <w:numFmt w:val="bullet"/>
      <w:lvlText w:val=""/>
      <w:lvlJc w:val="left"/>
      <w:pPr>
        <w:ind w:left="6480" w:hanging="360"/>
      </w:pPr>
      <w:rPr>
        <w:rFonts w:ascii="Wingdings" w:hAnsi="Wingdings" w:hint="default"/>
      </w:rPr>
    </w:lvl>
  </w:abstractNum>
  <w:abstractNum w:abstractNumId="2">
    <w:nsid w:val="57216013"/>
    <w:multiLevelType w:val="hybridMultilevel"/>
    <w:tmpl w:val="F142F862"/>
    <w:lvl w:ilvl="0" w:tplc="73C0FE40">
      <w:start w:val="1"/>
      <w:numFmt w:val="decimal"/>
      <w:lvlText w:val="%1."/>
      <w:lvlJc w:val="left"/>
      <w:pPr>
        <w:ind w:left="720" w:hanging="360"/>
      </w:pPr>
    </w:lvl>
    <w:lvl w:ilvl="1" w:tplc="724C4F3E">
      <w:start w:val="1"/>
      <w:numFmt w:val="lowerLetter"/>
      <w:lvlText w:val="%2."/>
      <w:lvlJc w:val="left"/>
      <w:pPr>
        <w:ind w:left="1440" w:hanging="360"/>
      </w:pPr>
    </w:lvl>
    <w:lvl w:ilvl="2" w:tplc="6E821014">
      <w:start w:val="1"/>
      <w:numFmt w:val="lowerRoman"/>
      <w:lvlText w:val="%3."/>
      <w:lvlJc w:val="right"/>
      <w:pPr>
        <w:ind w:left="2160" w:hanging="180"/>
      </w:pPr>
    </w:lvl>
    <w:lvl w:ilvl="3" w:tplc="56485CBE">
      <w:start w:val="1"/>
      <w:numFmt w:val="decimal"/>
      <w:lvlText w:val="%4."/>
      <w:lvlJc w:val="left"/>
      <w:pPr>
        <w:ind w:left="2880" w:hanging="360"/>
      </w:pPr>
    </w:lvl>
    <w:lvl w:ilvl="4" w:tplc="74C41A2A">
      <w:start w:val="1"/>
      <w:numFmt w:val="lowerLetter"/>
      <w:lvlText w:val="%5."/>
      <w:lvlJc w:val="left"/>
      <w:pPr>
        <w:ind w:left="3600" w:hanging="360"/>
      </w:pPr>
    </w:lvl>
    <w:lvl w:ilvl="5" w:tplc="18DAA33A">
      <w:start w:val="1"/>
      <w:numFmt w:val="lowerRoman"/>
      <w:lvlText w:val="%6."/>
      <w:lvlJc w:val="right"/>
      <w:pPr>
        <w:ind w:left="4320" w:hanging="180"/>
      </w:pPr>
    </w:lvl>
    <w:lvl w:ilvl="6" w:tplc="7B388540">
      <w:start w:val="1"/>
      <w:numFmt w:val="decimal"/>
      <w:lvlText w:val="%7."/>
      <w:lvlJc w:val="left"/>
      <w:pPr>
        <w:ind w:left="5040" w:hanging="360"/>
      </w:pPr>
    </w:lvl>
    <w:lvl w:ilvl="7" w:tplc="812E2954">
      <w:start w:val="1"/>
      <w:numFmt w:val="lowerLetter"/>
      <w:lvlText w:val="%8."/>
      <w:lvlJc w:val="left"/>
      <w:pPr>
        <w:ind w:left="5760" w:hanging="360"/>
      </w:pPr>
    </w:lvl>
    <w:lvl w:ilvl="8" w:tplc="00E01202">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3CF7"/>
    <w:rsid w:val="00513CF7"/>
    <w:rsid w:val="00767CD3"/>
    <w:rsid w:val="00DD5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513CF7"/>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rsid w:val="00513CF7"/>
    <w:rPr>
      <w:rFonts w:ascii="Arial" w:eastAsia="Arial" w:hAnsi="Arial" w:cs="Arial"/>
      <w:sz w:val="40"/>
      <w:szCs w:val="40"/>
    </w:rPr>
  </w:style>
  <w:style w:type="paragraph" w:customStyle="1" w:styleId="Heading2">
    <w:name w:val="Heading 2"/>
    <w:basedOn w:val="a"/>
    <w:next w:val="a"/>
    <w:link w:val="Heading2Char"/>
    <w:uiPriority w:val="9"/>
    <w:unhideWhenUsed/>
    <w:qFormat/>
    <w:rsid w:val="00513CF7"/>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513CF7"/>
    <w:rPr>
      <w:rFonts w:ascii="Arial" w:eastAsia="Arial" w:hAnsi="Arial" w:cs="Arial"/>
      <w:sz w:val="34"/>
    </w:rPr>
  </w:style>
  <w:style w:type="paragraph" w:customStyle="1" w:styleId="Heading3">
    <w:name w:val="Heading 3"/>
    <w:basedOn w:val="a"/>
    <w:next w:val="a"/>
    <w:link w:val="Heading3Char"/>
    <w:uiPriority w:val="9"/>
    <w:unhideWhenUsed/>
    <w:qFormat/>
    <w:rsid w:val="00513CF7"/>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513CF7"/>
    <w:rPr>
      <w:rFonts w:ascii="Arial" w:eastAsia="Arial" w:hAnsi="Arial" w:cs="Arial"/>
      <w:sz w:val="30"/>
      <w:szCs w:val="30"/>
    </w:rPr>
  </w:style>
  <w:style w:type="paragraph" w:customStyle="1" w:styleId="Heading4">
    <w:name w:val="Heading 4"/>
    <w:basedOn w:val="a"/>
    <w:next w:val="a"/>
    <w:link w:val="Heading4Char"/>
    <w:uiPriority w:val="9"/>
    <w:unhideWhenUsed/>
    <w:qFormat/>
    <w:rsid w:val="00513CF7"/>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rsid w:val="00513CF7"/>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513CF7"/>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513CF7"/>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513CF7"/>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513CF7"/>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513CF7"/>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513CF7"/>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513CF7"/>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513CF7"/>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513CF7"/>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513CF7"/>
    <w:rPr>
      <w:rFonts w:ascii="Arial" w:eastAsia="Arial" w:hAnsi="Arial" w:cs="Arial"/>
      <w:i/>
      <w:iCs/>
      <w:sz w:val="21"/>
      <w:szCs w:val="21"/>
    </w:rPr>
  </w:style>
  <w:style w:type="paragraph" w:styleId="a3">
    <w:name w:val="List Paragraph"/>
    <w:basedOn w:val="a"/>
    <w:uiPriority w:val="34"/>
    <w:qFormat/>
    <w:rsid w:val="00513CF7"/>
    <w:pPr>
      <w:ind w:left="720"/>
      <w:contextualSpacing/>
    </w:pPr>
  </w:style>
  <w:style w:type="paragraph" w:styleId="a4">
    <w:name w:val="Title"/>
    <w:basedOn w:val="a"/>
    <w:next w:val="a"/>
    <w:link w:val="a5"/>
    <w:uiPriority w:val="10"/>
    <w:qFormat/>
    <w:rsid w:val="00513CF7"/>
    <w:pPr>
      <w:spacing w:before="300" w:after="200"/>
      <w:contextualSpacing/>
    </w:pPr>
    <w:rPr>
      <w:sz w:val="48"/>
      <w:szCs w:val="48"/>
    </w:rPr>
  </w:style>
  <w:style w:type="character" w:customStyle="1" w:styleId="a5">
    <w:name w:val="Название Знак"/>
    <w:basedOn w:val="a0"/>
    <w:link w:val="a4"/>
    <w:uiPriority w:val="10"/>
    <w:rsid w:val="00513CF7"/>
    <w:rPr>
      <w:sz w:val="48"/>
      <w:szCs w:val="48"/>
    </w:rPr>
  </w:style>
  <w:style w:type="paragraph" w:styleId="a6">
    <w:name w:val="Subtitle"/>
    <w:basedOn w:val="a"/>
    <w:next w:val="a"/>
    <w:link w:val="a7"/>
    <w:uiPriority w:val="11"/>
    <w:qFormat/>
    <w:rsid w:val="00513CF7"/>
    <w:pPr>
      <w:spacing w:before="200" w:after="200"/>
    </w:pPr>
  </w:style>
  <w:style w:type="character" w:customStyle="1" w:styleId="a7">
    <w:name w:val="Подзаголовок Знак"/>
    <w:basedOn w:val="a0"/>
    <w:link w:val="a6"/>
    <w:uiPriority w:val="11"/>
    <w:rsid w:val="00513CF7"/>
    <w:rPr>
      <w:sz w:val="24"/>
      <w:szCs w:val="24"/>
    </w:rPr>
  </w:style>
  <w:style w:type="paragraph" w:styleId="2">
    <w:name w:val="Quote"/>
    <w:basedOn w:val="a"/>
    <w:next w:val="a"/>
    <w:link w:val="20"/>
    <w:uiPriority w:val="29"/>
    <w:qFormat/>
    <w:rsid w:val="00513CF7"/>
    <w:pPr>
      <w:ind w:left="720" w:right="720"/>
    </w:pPr>
    <w:rPr>
      <w:i/>
    </w:rPr>
  </w:style>
  <w:style w:type="character" w:customStyle="1" w:styleId="20">
    <w:name w:val="Цитата 2 Знак"/>
    <w:link w:val="2"/>
    <w:uiPriority w:val="29"/>
    <w:rsid w:val="00513CF7"/>
    <w:rPr>
      <w:i/>
    </w:rPr>
  </w:style>
  <w:style w:type="paragraph" w:styleId="a8">
    <w:name w:val="Intense Quote"/>
    <w:basedOn w:val="a"/>
    <w:next w:val="a"/>
    <w:link w:val="a9"/>
    <w:uiPriority w:val="30"/>
    <w:qFormat/>
    <w:rsid w:val="00513CF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513CF7"/>
    <w:rPr>
      <w:i/>
    </w:rPr>
  </w:style>
  <w:style w:type="paragraph" w:customStyle="1" w:styleId="Header">
    <w:name w:val="Header"/>
    <w:basedOn w:val="a"/>
    <w:link w:val="HeaderChar"/>
    <w:uiPriority w:val="99"/>
    <w:unhideWhenUsed/>
    <w:rsid w:val="00513CF7"/>
    <w:pPr>
      <w:tabs>
        <w:tab w:val="center" w:pos="7143"/>
        <w:tab w:val="right" w:pos="14287"/>
      </w:tabs>
    </w:pPr>
  </w:style>
  <w:style w:type="character" w:customStyle="1" w:styleId="HeaderChar">
    <w:name w:val="Header Char"/>
    <w:basedOn w:val="a0"/>
    <w:link w:val="Header"/>
    <w:uiPriority w:val="99"/>
    <w:rsid w:val="00513CF7"/>
  </w:style>
  <w:style w:type="paragraph" w:customStyle="1" w:styleId="Footer">
    <w:name w:val="Footer"/>
    <w:basedOn w:val="a"/>
    <w:link w:val="CaptionChar"/>
    <w:uiPriority w:val="99"/>
    <w:unhideWhenUsed/>
    <w:rsid w:val="00513CF7"/>
    <w:pPr>
      <w:tabs>
        <w:tab w:val="center" w:pos="7143"/>
        <w:tab w:val="right" w:pos="14287"/>
      </w:tabs>
    </w:pPr>
  </w:style>
  <w:style w:type="character" w:customStyle="1" w:styleId="FooterChar">
    <w:name w:val="Footer Char"/>
    <w:basedOn w:val="a0"/>
    <w:link w:val="Footer"/>
    <w:uiPriority w:val="99"/>
    <w:rsid w:val="00513CF7"/>
  </w:style>
  <w:style w:type="paragraph" w:customStyle="1" w:styleId="Caption">
    <w:name w:val="Caption"/>
    <w:basedOn w:val="a"/>
    <w:next w:val="a"/>
    <w:uiPriority w:val="35"/>
    <w:semiHidden/>
    <w:unhideWhenUsed/>
    <w:qFormat/>
    <w:rsid w:val="00513CF7"/>
    <w:pPr>
      <w:spacing w:line="276" w:lineRule="auto"/>
    </w:pPr>
    <w:rPr>
      <w:b/>
      <w:bCs/>
      <w:color w:val="4F81BD" w:themeColor="accent1"/>
      <w:sz w:val="18"/>
      <w:szCs w:val="18"/>
    </w:rPr>
  </w:style>
  <w:style w:type="character" w:customStyle="1" w:styleId="CaptionChar">
    <w:name w:val="Caption Char"/>
    <w:link w:val="Footer"/>
    <w:uiPriority w:val="99"/>
    <w:rsid w:val="00513CF7"/>
  </w:style>
  <w:style w:type="table" w:styleId="aa">
    <w:name w:val="Table Grid"/>
    <w:basedOn w:val="a1"/>
    <w:uiPriority w:val="59"/>
    <w:rsid w:val="00513CF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513CF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513CF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513CF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513CF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513CF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513CF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513CF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13CF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513CF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513CF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513CF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513CF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513CF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513CF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13CF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513CF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513CF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513CF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513CF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513CF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513CF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13CF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513CF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513CF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513CF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513CF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513CF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513CF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13CF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513CF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513CF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513CF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513CF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513CF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513CF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13CF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513CF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513CF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513CF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513CF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513CF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513CF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13CF7"/>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513CF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513CF7"/>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513CF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513CF7"/>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513CF7"/>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513CF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13CF7"/>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513CF7"/>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513CF7"/>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513CF7"/>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513CF7"/>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513CF7"/>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513CF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13CF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513CF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513CF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513CF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513CF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513CF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513CF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13CF7"/>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513CF7"/>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513CF7"/>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513CF7"/>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513CF7"/>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513CF7"/>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513CF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13CF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513CF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513CF7"/>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513CF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513CF7"/>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513CF7"/>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513CF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13CF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513CF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513CF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513CF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513CF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513CF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513CF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13CF7"/>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513CF7"/>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513CF7"/>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513CF7"/>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513CF7"/>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513CF7"/>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513CF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13CF7"/>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513CF7"/>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513CF7"/>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513CF7"/>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513CF7"/>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513CF7"/>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513CF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13CF7"/>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513CF7"/>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513CF7"/>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513CF7"/>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513CF7"/>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513CF7"/>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513CF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513CF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513CF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513CF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513CF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513CF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513CF7"/>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513CF7"/>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513CF7"/>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513CF7"/>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513CF7"/>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513CF7"/>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513CF7"/>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513CF7"/>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513CF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13CF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513CF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513CF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513CF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513CF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513CF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513CF7"/>
    <w:rPr>
      <w:color w:val="0000FF" w:themeColor="hyperlink"/>
      <w:u w:val="single"/>
    </w:rPr>
  </w:style>
  <w:style w:type="paragraph" w:styleId="ac">
    <w:name w:val="footnote text"/>
    <w:basedOn w:val="a"/>
    <w:link w:val="ad"/>
    <w:uiPriority w:val="99"/>
    <w:semiHidden/>
    <w:unhideWhenUsed/>
    <w:rsid w:val="00513CF7"/>
    <w:pPr>
      <w:spacing w:after="40"/>
    </w:pPr>
    <w:rPr>
      <w:sz w:val="18"/>
    </w:rPr>
  </w:style>
  <w:style w:type="character" w:customStyle="1" w:styleId="ad">
    <w:name w:val="Текст сноски Знак"/>
    <w:link w:val="ac"/>
    <w:uiPriority w:val="99"/>
    <w:rsid w:val="00513CF7"/>
    <w:rPr>
      <w:sz w:val="18"/>
    </w:rPr>
  </w:style>
  <w:style w:type="character" w:styleId="ae">
    <w:name w:val="footnote reference"/>
    <w:basedOn w:val="a0"/>
    <w:uiPriority w:val="99"/>
    <w:unhideWhenUsed/>
    <w:rsid w:val="00513CF7"/>
    <w:rPr>
      <w:vertAlign w:val="superscript"/>
    </w:rPr>
  </w:style>
  <w:style w:type="paragraph" w:styleId="af">
    <w:name w:val="endnote text"/>
    <w:basedOn w:val="a"/>
    <w:link w:val="af0"/>
    <w:uiPriority w:val="99"/>
    <w:semiHidden/>
    <w:unhideWhenUsed/>
    <w:rsid w:val="00513CF7"/>
    <w:rPr>
      <w:sz w:val="20"/>
    </w:rPr>
  </w:style>
  <w:style w:type="character" w:customStyle="1" w:styleId="af0">
    <w:name w:val="Текст концевой сноски Знак"/>
    <w:link w:val="af"/>
    <w:uiPriority w:val="99"/>
    <w:rsid w:val="00513CF7"/>
    <w:rPr>
      <w:sz w:val="20"/>
    </w:rPr>
  </w:style>
  <w:style w:type="character" w:styleId="af1">
    <w:name w:val="endnote reference"/>
    <w:basedOn w:val="a0"/>
    <w:uiPriority w:val="99"/>
    <w:semiHidden/>
    <w:unhideWhenUsed/>
    <w:rsid w:val="00513CF7"/>
    <w:rPr>
      <w:vertAlign w:val="superscript"/>
    </w:rPr>
  </w:style>
  <w:style w:type="paragraph" w:styleId="1">
    <w:name w:val="toc 1"/>
    <w:basedOn w:val="a"/>
    <w:next w:val="a"/>
    <w:uiPriority w:val="39"/>
    <w:unhideWhenUsed/>
    <w:rsid w:val="00513CF7"/>
    <w:pPr>
      <w:spacing w:after="57"/>
    </w:pPr>
  </w:style>
  <w:style w:type="paragraph" w:styleId="21">
    <w:name w:val="toc 2"/>
    <w:basedOn w:val="a"/>
    <w:next w:val="a"/>
    <w:uiPriority w:val="39"/>
    <w:unhideWhenUsed/>
    <w:rsid w:val="00513CF7"/>
    <w:pPr>
      <w:spacing w:after="57"/>
      <w:ind w:left="283"/>
    </w:pPr>
  </w:style>
  <w:style w:type="paragraph" w:styleId="3">
    <w:name w:val="toc 3"/>
    <w:basedOn w:val="a"/>
    <w:next w:val="a"/>
    <w:uiPriority w:val="39"/>
    <w:unhideWhenUsed/>
    <w:rsid w:val="00513CF7"/>
    <w:pPr>
      <w:spacing w:after="57"/>
      <w:ind w:left="567"/>
    </w:pPr>
  </w:style>
  <w:style w:type="paragraph" w:styleId="4">
    <w:name w:val="toc 4"/>
    <w:basedOn w:val="a"/>
    <w:next w:val="a"/>
    <w:uiPriority w:val="39"/>
    <w:unhideWhenUsed/>
    <w:rsid w:val="00513CF7"/>
    <w:pPr>
      <w:spacing w:after="57"/>
      <w:ind w:left="850"/>
    </w:pPr>
  </w:style>
  <w:style w:type="paragraph" w:styleId="5">
    <w:name w:val="toc 5"/>
    <w:basedOn w:val="a"/>
    <w:next w:val="a"/>
    <w:uiPriority w:val="39"/>
    <w:unhideWhenUsed/>
    <w:rsid w:val="00513CF7"/>
    <w:pPr>
      <w:spacing w:after="57"/>
      <w:ind w:left="1134"/>
    </w:pPr>
  </w:style>
  <w:style w:type="paragraph" w:styleId="6">
    <w:name w:val="toc 6"/>
    <w:basedOn w:val="a"/>
    <w:next w:val="a"/>
    <w:uiPriority w:val="39"/>
    <w:unhideWhenUsed/>
    <w:rsid w:val="00513CF7"/>
    <w:pPr>
      <w:spacing w:after="57"/>
      <w:ind w:left="1417"/>
    </w:pPr>
  </w:style>
  <w:style w:type="paragraph" w:styleId="7">
    <w:name w:val="toc 7"/>
    <w:basedOn w:val="a"/>
    <w:next w:val="a"/>
    <w:uiPriority w:val="39"/>
    <w:unhideWhenUsed/>
    <w:rsid w:val="00513CF7"/>
    <w:pPr>
      <w:spacing w:after="57"/>
      <w:ind w:left="1701"/>
    </w:pPr>
  </w:style>
  <w:style w:type="paragraph" w:styleId="8">
    <w:name w:val="toc 8"/>
    <w:basedOn w:val="a"/>
    <w:next w:val="a"/>
    <w:uiPriority w:val="39"/>
    <w:unhideWhenUsed/>
    <w:rsid w:val="00513CF7"/>
    <w:pPr>
      <w:spacing w:after="57"/>
      <w:ind w:left="1984"/>
    </w:pPr>
  </w:style>
  <w:style w:type="paragraph" w:styleId="9">
    <w:name w:val="toc 9"/>
    <w:basedOn w:val="a"/>
    <w:next w:val="a"/>
    <w:uiPriority w:val="39"/>
    <w:unhideWhenUsed/>
    <w:rsid w:val="00513CF7"/>
    <w:pPr>
      <w:spacing w:after="57"/>
      <w:ind w:left="2268"/>
    </w:pPr>
  </w:style>
  <w:style w:type="paragraph" w:styleId="af2">
    <w:name w:val="TOC Heading"/>
    <w:uiPriority w:val="39"/>
    <w:unhideWhenUsed/>
    <w:rsid w:val="00513CF7"/>
  </w:style>
  <w:style w:type="paragraph" w:styleId="af3">
    <w:name w:val="table of figures"/>
    <w:basedOn w:val="a"/>
    <w:next w:val="a"/>
    <w:uiPriority w:val="99"/>
    <w:unhideWhenUsed/>
    <w:rsid w:val="00513CF7"/>
  </w:style>
  <w:style w:type="character" w:customStyle="1" w:styleId="grame">
    <w:name w:val="grame"/>
    <w:basedOn w:val="a0"/>
    <w:rsid w:val="00513CF7"/>
  </w:style>
  <w:style w:type="character" w:customStyle="1" w:styleId="spelle">
    <w:name w:val="spelle"/>
    <w:basedOn w:val="a0"/>
    <w:rsid w:val="00513CF7"/>
  </w:style>
  <w:style w:type="paragraph" w:styleId="af4">
    <w:name w:val="No Spacing"/>
    <w:qFormat/>
    <w:rsid w:val="00513CF7"/>
    <w:pPr>
      <w:spacing w:after="0"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767CD3"/>
    <w:rPr>
      <w:rFonts w:ascii="Tahoma" w:hAnsi="Tahoma" w:cs="Tahoma"/>
      <w:sz w:val="16"/>
      <w:szCs w:val="16"/>
    </w:rPr>
  </w:style>
  <w:style w:type="character" w:customStyle="1" w:styleId="af6">
    <w:name w:val="Текст выноски Знак"/>
    <w:basedOn w:val="a0"/>
    <w:link w:val="af5"/>
    <w:uiPriority w:val="99"/>
    <w:semiHidden/>
    <w:rsid w:val="00767CD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1399</Words>
  <Characters>7975</Characters>
  <Application>Microsoft Office Word</Application>
  <DocSecurity>0</DocSecurity>
  <Lines>66</Lines>
  <Paragraphs>18</Paragraphs>
  <ScaleCrop>false</ScaleCrop>
  <Company>школа</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Алмала СОШ</cp:lastModifiedBy>
  <cp:revision>4</cp:revision>
  <cp:lastPrinted>2023-11-03T05:39:00Z</cp:lastPrinted>
  <dcterms:created xsi:type="dcterms:W3CDTF">2014-02-14T03:53:00Z</dcterms:created>
  <dcterms:modified xsi:type="dcterms:W3CDTF">2023-11-03T05:42:00Z</dcterms:modified>
</cp:coreProperties>
</file>